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1CA84" w14:textId="77777777" w:rsidR="00FA5F01" w:rsidRDefault="00FA5F01" w:rsidP="0007516F">
      <w:pPr>
        <w:widowControl/>
        <w:shd w:val="clear" w:color="auto" w:fill="FFFFFF"/>
        <w:spacing w:before="375" w:after="225" w:line="360" w:lineRule="auto"/>
        <w:jc w:val="center"/>
        <w:outlineLvl w:val="1"/>
        <w:rPr>
          <w:rFonts w:ascii="方正小标宋简体" w:eastAsia="方正小标宋简体" w:hAnsi="仿宋" w:cs="Arial"/>
          <w:color w:val="000000"/>
          <w:kern w:val="0"/>
          <w:sz w:val="32"/>
          <w:szCs w:val="32"/>
        </w:rPr>
      </w:pPr>
    </w:p>
    <w:p w14:paraId="2D9ED565" w14:textId="44A82328" w:rsidR="00F741EA" w:rsidRPr="00DC04B5" w:rsidRDefault="00F741EA" w:rsidP="0007516F">
      <w:pPr>
        <w:widowControl/>
        <w:shd w:val="clear" w:color="auto" w:fill="FFFFFF"/>
        <w:spacing w:before="375" w:after="225" w:line="360" w:lineRule="auto"/>
        <w:jc w:val="center"/>
        <w:outlineLvl w:val="1"/>
        <w:rPr>
          <w:rFonts w:ascii="方正小标宋简体" w:eastAsia="方正小标宋简体" w:hAnsi="仿宋" w:cs="Arial"/>
          <w:color w:val="000000"/>
          <w:kern w:val="0"/>
          <w:sz w:val="32"/>
          <w:szCs w:val="32"/>
        </w:rPr>
      </w:pPr>
      <w:r w:rsidRPr="00DC04B5">
        <w:rPr>
          <w:rFonts w:ascii="方正小标宋简体" w:eastAsia="方正小标宋简体" w:hAnsi="仿宋" w:cs="Arial" w:hint="eastAsia"/>
          <w:color w:val="000000"/>
          <w:kern w:val="0"/>
          <w:sz w:val="32"/>
          <w:szCs w:val="32"/>
        </w:rPr>
        <w:t>关于首届“北斗之星”创新创业大赛</w:t>
      </w:r>
      <w:r w:rsidR="00835476" w:rsidRPr="00DC04B5">
        <w:rPr>
          <w:rFonts w:ascii="方正小标宋简体" w:eastAsia="方正小标宋简体" w:hAnsi="仿宋" w:cs="Arial" w:hint="eastAsia"/>
          <w:color w:val="000000"/>
          <w:kern w:val="0"/>
          <w:sz w:val="32"/>
          <w:szCs w:val="32"/>
        </w:rPr>
        <w:t>北京赛区</w:t>
      </w:r>
      <w:r w:rsidR="00DB716C" w:rsidRPr="00DC04B5">
        <w:rPr>
          <w:rFonts w:ascii="方正小标宋简体" w:eastAsia="方正小标宋简体" w:hAnsi="仿宋" w:cs="Arial" w:hint="eastAsia"/>
          <w:color w:val="000000"/>
          <w:kern w:val="0"/>
          <w:sz w:val="32"/>
          <w:szCs w:val="32"/>
        </w:rPr>
        <w:t>项目征集</w:t>
      </w:r>
      <w:r w:rsidRPr="00DC04B5">
        <w:rPr>
          <w:rFonts w:ascii="方正小标宋简体" w:eastAsia="方正小标宋简体" w:hAnsi="仿宋" w:cs="Arial" w:hint="eastAsia"/>
          <w:color w:val="000000"/>
          <w:kern w:val="0"/>
          <w:sz w:val="32"/>
          <w:szCs w:val="32"/>
        </w:rPr>
        <w:t>的通知</w:t>
      </w:r>
    </w:p>
    <w:p w14:paraId="03BCB5A2" w14:textId="780F6938" w:rsidR="00E31B24" w:rsidRPr="00546EAD" w:rsidRDefault="00620D49" w:rsidP="0007516F">
      <w:pPr>
        <w:widowControl/>
        <w:shd w:val="clear" w:color="auto" w:fill="FFFFFF"/>
        <w:spacing w:line="360" w:lineRule="auto"/>
        <w:jc w:val="left"/>
        <w:rPr>
          <w:rFonts w:ascii="仿宋_GB2312" w:eastAsia="仿宋_GB2312" w:hAnsi="仿宋" w:cs="Arial"/>
          <w:color w:val="000000"/>
          <w:kern w:val="0"/>
          <w:sz w:val="32"/>
          <w:szCs w:val="32"/>
        </w:rPr>
      </w:pPr>
      <w:r w:rsidRPr="00546EAD">
        <w:rPr>
          <w:rFonts w:ascii="仿宋_GB2312" w:eastAsia="仿宋_GB2312" w:hAnsi="仿宋" w:cs="Arial" w:hint="eastAsia"/>
          <w:color w:val="000000"/>
          <w:kern w:val="0"/>
          <w:sz w:val="32"/>
          <w:szCs w:val="32"/>
        </w:rPr>
        <w:t>各</w:t>
      </w:r>
      <w:r w:rsidR="004667B8" w:rsidRPr="00546EAD">
        <w:rPr>
          <w:rFonts w:ascii="仿宋_GB2312" w:eastAsia="仿宋_GB2312" w:hAnsi="仿宋" w:cs="Arial" w:hint="eastAsia"/>
          <w:color w:val="000000"/>
          <w:kern w:val="0"/>
          <w:sz w:val="32"/>
          <w:szCs w:val="32"/>
        </w:rPr>
        <w:t>高等院校</w:t>
      </w:r>
      <w:r w:rsidRPr="00546EAD">
        <w:rPr>
          <w:rFonts w:ascii="仿宋_GB2312" w:eastAsia="仿宋_GB2312" w:hAnsi="仿宋" w:cs="Arial" w:hint="eastAsia"/>
          <w:color w:val="000000"/>
          <w:kern w:val="0"/>
          <w:sz w:val="32"/>
          <w:szCs w:val="32"/>
        </w:rPr>
        <w:t>、企业、</w:t>
      </w:r>
      <w:r w:rsidR="00677587">
        <w:rPr>
          <w:rFonts w:ascii="仿宋_GB2312" w:eastAsia="仿宋_GB2312" w:hAnsi="仿宋" w:cs="Arial" w:hint="eastAsia"/>
          <w:color w:val="000000"/>
          <w:kern w:val="0"/>
          <w:sz w:val="32"/>
          <w:szCs w:val="32"/>
        </w:rPr>
        <w:t>有关</w:t>
      </w:r>
      <w:bookmarkStart w:id="0" w:name="_GoBack"/>
      <w:bookmarkEnd w:id="0"/>
      <w:r w:rsidRPr="00546EAD">
        <w:rPr>
          <w:rFonts w:ascii="仿宋_GB2312" w:eastAsia="仿宋_GB2312" w:hAnsi="仿宋" w:cs="Arial" w:hint="eastAsia"/>
          <w:color w:val="000000"/>
          <w:kern w:val="0"/>
          <w:sz w:val="32"/>
          <w:szCs w:val="32"/>
        </w:rPr>
        <w:t>单位：</w:t>
      </w:r>
    </w:p>
    <w:p w14:paraId="416D5DAE" w14:textId="0B54CF1D" w:rsidR="000E7350" w:rsidRPr="00546EAD" w:rsidRDefault="00F741EA" w:rsidP="0007516F">
      <w:pPr>
        <w:widowControl/>
        <w:shd w:val="clear" w:color="auto" w:fill="FFFFFF"/>
        <w:tabs>
          <w:tab w:val="left" w:pos="567"/>
        </w:tabs>
        <w:spacing w:line="360" w:lineRule="auto"/>
        <w:ind w:firstLineChars="236" w:firstLine="755"/>
        <w:jc w:val="left"/>
        <w:rPr>
          <w:rFonts w:ascii="仿宋_GB2312" w:eastAsia="仿宋_GB2312" w:hAnsi="仿宋" w:cs="Arial"/>
          <w:color w:val="000000"/>
          <w:kern w:val="0"/>
          <w:sz w:val="32"/>
          <w:szCs w:val="32"/>
        </w:rPr>
      </w:pPr>
      <w:r w:rsidRPr="00546EAD">
        <w:rPr>
          <w:rFonts w:ascii="仿宋_GB2312" w:eastAsia="仿宋_GB2312" w:hAnsi="仿宋" w:cs="Arial" w:hint="eastAsia"/>
          <w:color w:val="000000"/>
          <w:kern w:val="0"/>
          <w:sz w:val="32"/>
          <w:szCs w:val="32"/>
        </w:rPr>
        <w:t>首届“北斗之星”创新创业大赛是在</w:t>
      </w:r>
      <w:r w:rsidR="005913C3" w:rsidRPr="00546EAD">
        <w:rPr>
          <w:rFonts w:ascii="仿宋_GB2312" w:eastAsia="仿宋_GB2312" w:hAnsi="仿宋" w:cs="Arial" w:hint="eastAsia"/>
          <w:color w:val="000000"/>
          <w:kern w:val="0"/>
          <w:sz w:val="32"/>
          <w:szCs w:val="32"/>
        </w:rPr>
        <w:t>丝路产能国际合作中心和</w:t>
      </w:r>
      <w:r w:rsidRPr="00546EAD">
        <w:rPr>
          <w:rFonts w:ascii="仿宋_GB2312" w:eastAsia="仿宋_GB2312" w:hAnsi="仿宋" w:cs="Arial" w:hint="eastAsia"/>
          <w:color w:val="000000"/>
          <w:kern w:val="0"/>
          <w:sz w:val="32"/>
          <w:szCs w:val="32"/>
        </w:rPr>
        <w:t>中国科学技术协会</w:t>
      </w:r>
      <w:r w:rsidR="005913C3" w:rsidRPr="00546EAD">
        <w:rPr>
          <w:rFonts w:ascii="仿宋_GB2312" w:eastAsia="仿宋_GB2312" w:hAnsi="仿宋" w:cs="Arial" w:hint="eastAsia"/>
          <w:color w:val="000000"/>
          <w:kern w:val="0"/>
          <w:sz w:val="32"/>
          <w:szCs w:val="32"/>
        </w:rPr>
        <w:t>企业工作办公室</w:t>
      </w:r>
      <w:r w:rsidR="00620D49" w:rsidRPr="00546EAD">
        <w:rPr>
          <w:rFonts w:ascii="仿宋_GB2312" w:eastAsia="仿宋_GB2312" w:hAnsi="仿宋" w:cs="Arial" w:hint="eastAsia"/>
          <w:color w:val="000000"/>
          <w:kern w:val="0"/>
          <w:sz w:val="32"/>
          <w:szCs w:val="32"/>
        </w:rPr>
        <w:t>、北京科技咨询中心</w:t>
      </w:r>
      <w:r w:rsidRPr="00546EAD">
        <w:rPr>
          <w:rFonts w:ascii="仿宋_GB2312" w:eastAsia="仿宋_GB2312" w:hAnsi="仿宋" w:cs="Arial" w:hint="eastAsia"/>
          <w:color w:val="000000"/>
          <w:kern w:val="0"/>
          <w:sz w:val="32"/>
          <w:szCs w:val="32"/>
        </w:rPr>
        <w:t>的支持下，由中国卫星导航定位协会主办，</w:t>
      </w:r>
      <w:r w:rsidRPr="00546EAD">
        <w:rPr>
          <w:rFonts w:ascii="仿宋_GB2312" w:eastAsia="仿宋_GB2312" w:hAnsi="仿宋" w:hint="eastAsia"/>
          <w:bCs/>
          <w:sz w:val="32"/>
          <w:szCs w:val="32"/>
        </w:rPr>
        <w:t>深圳市北斗产业互联网研究院、深圳大学</w:t>
      </w:r>
      <w:r w:rsidR="00CD1347" w:rsidRPr="00546EAD">
        <w:rPr>
          <w:rFonts w:ascii="仿宋_GB2312" w:eastAsia="仿宋_GB2312" w:hAnsi="仿宋" w:hint="eastAsia"/>
          <w:bCs/>
          <w:sz w:val="32"/>
          <w:szCs w:val="32"/>
        </w:rPr>
        <w:t>联合承办。</w:t>
      </w:r>
      <w:r w:rsidRPr="00546EAD">
        <w:rPr>
          <w:rFonts w:ascii="仿宋_GB2312" w:eastAsia="仿宋_GB2312" w:hAnsi="仿宋" w:cs="Arial" w:hint="eastAsia"/>
          <w:color w:val="000000"/>
          <w:kern w:val="0"/>
          <w:sz w:val="32"/>
          <w:szCs w:val="32"/>
        </w:rPr>
        <w:t>旨在打造国内具有影响力的北斗行业双创赛事，聚集北斗产业创新企业和创业团队，凝聚北斗产业创新力量的大型创业企业与项目的选拔活动。</w:t>
      </w:r>
      <w:r w:rsidR="00620D49" w:rsidRPr="00546EAD">
        <w:rPr>
          <w:rFonts w:ascii="仿宋_GB2312" w:eastAsia="仿宋_GB2312" w:hAnsi="仿宋" w:cs="Arial" w:hint="eastAsia"/>
          <w:color w:val="000000"/>
          <w:kern w:val="0"/>
          <w:sz w:val="32"/>
          <w:szCs w:val="32"/>
        </w:rPr>
        <w:t>现</w:t>
      </w:r>
      <w:r w:rsidR="004667B8" w:rsidRPr="00546EAD">
        <w:rPr>
          <w:rFonts w:ascii="仿宋_GB2312" w:eastAsia="仿宋_GB2312" w:hAnsi="仿宋" w:cs="Arial" w:hint="eastAsia"/>
          <w:color w:val="000000"/>
          <w:kern w:val="0"/>
          <w:sz w:val="32"/>
          <w:szCs w:val="32"/>
        </w:rPr>
        <w:t>将有关事项通知如下：</w:t>
      </w:r>
    </w:p>
    <w:p w14:paraId="649B969E" w14:textId="77777777" w:rsidR="00620D49" w:rsidRPr="00546EAD" w:rsidRDefault="00620D49" w:rsidP="0007516F">
      <w:pPr>
        <w:widowControl/>
        <w:shd w:val="clear" w:color="auto" w:fill="FFFFFF"/>
        <w:tabs>
          <w:tab w:val="left" w:pos="567"/>
        </w:tabs>
        <w:spacing w:line="360" w:lineRule="auto"/>
        <w:ind w:firstLineChars="236" w:firstLine="755"/>
        <w:jc w:val="left"/>
        <w:rPr>
          <w:rFonts w:ascii="仿宋_GB2312" w:eastAsia="仿宋_GB2312" w:hAnsi="仿宋" w:cs="Arial"/>
          <w:color w:val="000000"/>
          <w:kern w:val="0"/>
          <w:sz w:val="32"/>
          <w:szCs w:val="32"/>
        </w:rPr>
      </w:pPr>
    </w:p>
    <w:p w14:paraId="6E7F7F81" w14:textId="77777777" w:rsidR="00546EAD" w:rsidRDefault="009A45EC" w:rsidP="00546EAD">
      <w:pPr>
        <w:widowControl/>
        <w:shd w:val="clear" w:color="auto" w:fill="FFFFFF"/>
        <w:spacing w:after="240" w:line="360" w:lineRule="auto"/>
        <w:jc w:val="left"/>
        <w:rPr>
          <w:rFonts w:ascii="仿宋_GB2312" w:eastAsia="仿宋_GB2312" w:hAnsi="仿宋" w:cs="Arial"/>
          <w:b/>
          <w:bCs/>
          <w:color w:val="000000"/>
          <w:kern w:val="0"/>
          <w:sz w:val="32"/>
          <w:szCs w:val="32"/>
        </w:rPr>
      </w:pPr>
      <w:r w:rsidRPr="00546EAD">
        <w:rPr>
          <w:rFonts w:ascii="仿宋_GB2312" w:eastAsia="仿宋_GB2312" w:hAnsi="仿宋" w:cs="Arial" w:hint="eastAsia"/>
          <w:b/>
          <w:bCs/>
          <w:color w:val="000000"/>
          <w:kern w:val="0"/>
          <w:sz w:val="32"/>
          <w:szCs w:val="32"/>
        </w:rPr>
        <w:t>一、大赛主题</w:t>
      </w:r>
    </w:p>
    <w:p w14:paraId="0C12EFAA" w14:textId="2C4B7841" w:rsidR="009A45EC" w:rsidRPr="00546EAD" w:rsidRDefault="009A45EC" w:rsidP="00546EAD">
      <w:pPr>
        <w:widowControl/>
        <w:shd w:val="clear" w:color="auto" w:fill="FFFFFF"/>
        <w:spacing w:after="240" w:line="360" w:lineRule="auto"/>
        <w:ind w:firstLineChars="150" w:firstLine="482"/>
        <w:jc w:val="left"/>
        <w:rPr>
          <w:rFonts w:ascii="仿宋_GB2312" w:eastAsia="仿宋_GB2312" w:hAnsi="仿宋" w:cs="Arial"/>
          <w:b/>
          <w:bCs/>
          <w:color w:val="000000"/>
          <w:kern w:val="0"/>
          <w:sz w:val="32"/>
          <w:szCs w:val="32"/>
        </w:rPr>
      </w:pPr>
      <w:r w:rsidRPr="00546EAD">
        <w:rPr>
          <w:rFonts w:ascii="仿宋_GB2312" w:eastAsia="仿宋_GB2312" w:hAnsi="仿宋" w:hint="eastAsia"/>
          <w:b/>
          <w:sz w:val="32"/>
          <w:szCs w:val="32"/>
        </w:rPr>
        <w:t>“北斗之星”创新创业大赛</w:t>
      </w:r>
    </w:p>
    <w:p w14:paraId="0F89526B" w14:textId="1BF8B2CF" w:rsidR="006B7DB4" w:rsidRPr="00546EAD" w:rsidRDefault="006B7DB4" w:rsidP="0007516F">
      <w:pPr>
        <w:widowControl/>
        <w:spacing w:line="360" w:lineRule="auto"/>
        <w:rPr>
          <w:rFonts w:ascii="仿宋_GB2312" w:eastAsia="仿宋_GB2312" w:hAnsi="仿宋"/>
          <w:b/>
          <w:sz w:val="32"/>
          <w:szCs w:val="32"/>
        </w:rPr>
      </w:pPr>
      <w:r w:rsidRPr="00546EAD">
        <w:rPr>
          <w:rFonts w:ascii="仿宋_GB2312" w:eastAsia="仿宋_GB2312" w:hAnsi="仿宋" w:hint="eastAsia"/>
          <w:b/>
          <w:sz w:val="32"/>
          <w:szCs w:val="32"/>
        </w:rPr>
        <w:t>二</w:t>
      </w:r>
      <w:r w:rsidR="008975CC" w:rsidRPr="00546EAD">
        <w:rPr>
          <w:rFonts w:ascii="仿宋_GB2312" w:eastAsia="仿宋_GB2312" w:hAnsi="仿宋" w:hint="eastAsia"/>
          <w:b/>
          <w:sz w:val="32"/>
          <w:szCs w:val="32"/>
        </w:rPr>
        <w:t>、大赛组织架构</w:t>
      </w:r>
    </w:p>
    <w:p w14:paraId="28B5A7D3" w14:textId="77777777" w:rsidR="008975CC" w:rsidRPr="00546EAD" w:rsidRDefault="008975CC" w:rsidP="0007516F">
      <w:pPr>
        <w:spacing w:line="360" w:lineRule="auto"/>
        <w:ind w:firstLineChars="200" w:firstLine="643"/>
        <w:rPr>
          <w:rFonts w:ascii="仿宋_GB2312" w:eastAsia="仿宋_GB2312" w:hAnsi="仿宋"/>
          <w:b/>
          <w:sz w:val="32"/>
          <w:szCs w:val="32"/>
        </w:rPr>
      </w:pPr>
      <w:r w:rsidRPr="00546EAD">
        <w:rPr>
          <w:rFonts w:ascii="仿宋_GB2312" w:eastAsia="仿宋_GB2312" w:hAnsi="仿宋" w:hint="eastAsia"/>
          <w:b/>
          <w:sz w:val="32"/>
          <w:szCs w:val="32"/>
        </w:rPr>
        <w:t>支持单位：</w:t>
      </w:r>
    </w:p>
    <w:p w14:paraId="7EDF0373" w14:textId="094B31E7" w:rsidR="008975CC" w:rsidRPr="00546EAD" w:rsidRDefault="008975CC"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丝路国际产能合作促进中心</w:t>
      </w:r>
      <w:r w:rsidR="004667B8" w:rsidRPr="00546EAD">
        <w:rPr>
          <w:rFonts w:ascii="仿宋_GB2312" w:eastAsia="仿宋_GB2312" w:hAnsi="仿宋" w:hint="eastAsia"/>
          <w:sz w:val="32"/>
          <w:szCs w:val="32"/>
        </w:rPr>
        <w:t>、</w:t>
      </w:r>
      <w:r w:rsidRPr="00546EAD">
        <w:rPr>
          <w:rFonts w:ascii="仿宋_GB2312" w:eastAsia="仿宋_GB2312" w:hAnsi="仿宋" w:hint="eastAsia"/>
          <w:sz w:val="32"/>
          <w:szCs w:val="32"/>
        </w:rPr>
        <w:t>中国科学技术协会企业工作办公室</w:t>
      </w:r>
      <w:r w:rsidR="004667B8" w:rsidRPr="00546EAD">
        <w:rPr>
          <w:rFonts w:ascii="仿宋_GB2312" w:eastAsia="仿宋_GB2312" w:hAnsi="仿宋" w:hint="eastAsia"/>
          <w:sz w:val="32"/>
          <w:szCs w:val="32"/>
        </w:rPr>
        <w:t>、</w:t>
      </w:r>
      <w:r w:rsidRPr="00546EAD">
        <w:rPr>
          <w:rFonts w:ascii="仿宋_GB2312" w:eastAsia="仿宋_GB2312" w:hAnsi="仿宋" w:hint="eastAsia"/>
          <w:sz w:val="32"/>
          <w:szCs w:val="32"/>
        </w:rPr>
        <w:t>北京</w:t>
      </w:r>
      <w:r w:rsidR="00CD1347" w:rsidRPr="00546EAD">
        <w:rPr>
          <w:rFonts w:ascii="仿宋_GB2312" w:eastAsia="仿宋_GB2312" w:hAnsi="仿宋" w:hint="eastAsia"/>
          <w:sz w:val="32"/>
          <w:szCs w:val="32"/>
        </w:rPr>
        <w:t>科技咨询中心</w:t>
      </w:r>
      <w:r w:rsidR="006E740A" w:rsidRPr="00546EAD">
        <w:rPr>
          <w:rFonts w:ascii="仿宋_GB2312" w:eastAsia="仿宋_GB2312" w:hAnsi="仿宋" w:hint="eastAsia"/>
          <w:sz w:val="32"/>
          <w:szCs w:val="32"/>
        </w:rPr>
        <w:t>、深圳市科学技术协会</w:t>
      </w:r>
    </w:p>
    <w:p w14:paraId="4C9461E4" w14:textId="77777777" w:rsidR="008975CC" w:rsidRPr="00546EAD" w:rsidRDefault="008975CC" w:rsidP="0007516F">
      <w:pPr>
        <w:spacing w:line="360" w:lineRule="auto"/>
        <w:ind w:firstLineChars="200" w:firstLine="643"/>
        <w:rPr>
          <w:rFonts w:ascii="仿宋_GB2312" w:eastAsia="仿宋_GB2312" w:hAnsi="仿宋"/>
          <w:b/>
          <w:sz w:val="32"/>
          <w:szCs w:val="32"/>
        </w:rPr>
      </w:pPr>
      <w:r w:rsidRPr="00546EAD">
        <w:rPr>
          <w:rFonts w:ascii="仿宋_GB2312" w:eastAsia="仿宋_GB2312" w:hAnsi="仿宋" w:hint="eastAsia"/>
          <w:b/>
          <w:sz w:val="32"/>
          <w:szCs w:val="32"/>
        </w:rPr>
        <w:t>主办单位:</w:t>
      </w:r>
    </w:p>
    <w:p w14:paraId="737C3F44" w14:textId="77777777" w:rsidR="008975CC" w:rsidRPr="00546EAD" w:rsidRDefault="008975CC"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中国卫星导航定位协会</w:t>
      </w:r>
    </w:p>
    <w:p w14:paraId="4BA71EC9" w14:textId="77777777" w:rsidR="008975CC" w:rsidRPr="00546EAD" w:rsidRDefault="008975CC" w:rsidP="0007516F">
      <w:pPr>
        <w:spacing w:line="360" w:lineRule="auto"/>
        <w:ind w:firstLineChars="200" w:firstLine="643"/>
        <w:rPr>
          <w:rFonts w:ascii="仿宋_GB2312" w:eastAsia="仿宋_GB2312" w:hAnsi="仿宋"/>
          <w:b/>
          <w:sz w:val="32"/>
          <w:szCs w:val="32"/>
        </w:rPr>
      </w:pPr>
      <w:r w:rsidRPr="00546EAD">
        <w:rPr>
          <w:rFonts w:ascii="仿宋_GB2312" w:eastAsia="仿宋_GB2312" w:hAnsi="仿宋" w:hint="eastAsia"/>
          <w:b/>
          <w:sz w:val="32"/>
          <w:szCs w:val="32"/>
        </w:rPr>
        <w:lastRenderedPageBreak/>
        <w:t>承办单位：</w:t>
      </w:r>
    </w:p>
    <w:p w14:paraId="0283ABBF" w14:textId="521AD7E2" w:rsidR="008975CC" w:rsidRPr="00546EAD" w:rsidRDefault="008975CC"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深圳市北斗产业互联网研究院</w:t>
      </w:r>
      <w:r w:rsidR="00546EAD">
        <w:rPr>
          <w:rFonts w:ascii="仿宋_GB2312" w:eastAsia="仿宋_GB2312" w:hAnsi="仿宋" w:hint="eastAsia"/>
          <w:sz w:val="32"/>
          <w:szCs w:val="32"/>
        </w:rPr>
        <w:t>、</w:t>
      </w:r>
      <w:r w:rsidRPr="00546EAD">
        <w:rPr>
          <w:rFonts w:ascii="仿宋_GB2312" w:eastAsia="仿宋_GB2312" w:hAnsi="仿宋" w:hint="eastAsia"/>
          <w:sz w:val="32"/>
          <w:szCs w:val="32"/>
        </w:rPr>
        <w:t>深圳大学</w:t>
      </w:r>
    </w:p>
    <w:p w14:paraId="5CE65503" w14:textId="77777777" w:rsidR="008975CC" w:rsidRPr="00546EAD" w:rsidRDefault="008975CC" w:rsidP="0007516F">
      <w:pPr>
        <w:spacing w:line="360" w:lineRule="auto"/>
        <w:ind w:firstLineChars="200" w:firstLine="643"/>
        <w:rPr>
          <w:rFonts w:ascii="仿宋_GB2312" w:eastAsia="仿宋_GB2312" w:hAnsi="仿宋"/>
          <w:b/>
          <w:sz w:val="32"/>
          <w:szCs w:val="32"/>
        </w:rPr>
      </w:pPr>
      <w:r w:rsidRPr="00546EAD">
        <w:rPr>
          <w:rFonts w:ascii="仿宋_GB2312" w:eastAsia="仿宋_GB2312" w:hAnsi="仿宋" w:hint="eastAsia"/>
          <w:b/>
          <w:sz w:val="32"/>
          <w:szCs w:val="32"/>
        </w:rPr>
        <w:t>联合承办单位：</w:t>
      </w:r>
    </w:p>
    <w:p w14:paraId="6B616061" w14:textId="774D4D98" w:rsidR="008975CC" w:rsidRPr="00546EAD" w:rsidRDefault="008975CC"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北斗未来创新科技发展（深圳）有限公司</w:t>
      </w:r>
      <w:r w:rsidR="00CD1347" w:rsidRPr="00546EAD">
        <w:rPr>
          <w:rFonts w:ascii="仿宋_GB2312" w:eastAsia="仿宋_GB2312" w:hAnsi="仿宋" w:hint="eastAsia"/>
          <w:sz w:val="32"/>
          <w:szCs w:val="32"/>
        </w:rPr>
        <w:t>、</w:t>
      </w:r>
      <w:r w:rsidRPr="00546EAD">
        <w:rPr>
          <w:rFonts w:ascii="仿宋_GB2312" w:eastAsia="仿宋_GB2312" w:hAnsi="仿宋" w:hint="eastAsia"/>
          <w:sz w:val="32"/>
          <w:szCs w:val="32"/>
        </w:rPr>
        <w:t>北京京东叁佰陆拾度电子商务有限公司</w:t>
      </w:r>
      <w:r w:rsidR="00CD1347" w:rsidRPr="00546EAD">
        <w:rPr>
          <w:rFonts w:ascii="仿宋_GB2312" w:eastAsia="仿宋_GB2312" w:hAnsi="仿宋" w:hint="eastAsia"/>
          <w:sz w:val="32"/>
          <w:szCs w:val="32"/>
        </w:rPr>
        <w:t>、</w:t>
      </w:r>
      <w:r w:rsidRPr="00546EAD">
        <w:rPr>
          <w:rFonts w:ascii="仿宋_GB2312" w:eastAsia="仿宋_GB2312" w:hAnsi="仿宋" w:hint="eastAsia"/>
          <w:sz w:val="32"/>
          <w:szCs w:val="32"/>
        </w:rPr>
        <w:t>高德软件有限公司</w:t>
      </w:r>
      <w:r w:rsidR="00CD1347" w:rsidRPr="00546EAD">
        <w:rPr>
          <w:rFonts w:ascii="仿宋_GB2312" w:eastAsia="仿宋_GB2312" w:hAnsi="仿宋" w:hint="eastAsia"/>
          <w:sz w:val="32"/>
          <w:szCs w:val="32"/>
        </w:rPr>
        <w:t>、</w:t>
      </w:r>
      <w:r w:rsidRPr="00546EAD">
        <w:rPr>
          <w:rFonts w:ascii="仿宋_GB2312" w:eastAsia="仿宋_GB2312" w:hAnsi="仿宋" w:hint="eastAsia"/>
          <w:sz w:val="32"/>
          <w:szCs w:val="32"/>
        </w:rPr>
        <w:t>中城新产业控股有限公司</w:t>
      </w:r>
      <w:r w:rsidR="00CD1347" w:rsidRPr="00546EAD">
        <w:rPr>
          <w:rFonts w:ascii="仿宋_GB2312" w:eastAsia="仿宋_GB2312" w:hAnsi="仿宋" w:hint="eastAsia"/>
          <w:sz w:val="32"/>
          <w:szCs w:val="32"/>
        </w:rPr>
        <w:t>等</w:t>
      </w:r>
    </w:p>
    <w:p w14:paraId="6783A34A" w14:textId="7CC8CBEA" w:rsidR="00AD2561" w:rsidRPr="00546EAD" w:rsidRDefault="00867F5E" w:rsidP="0007516F">
      <w:pPr>
        <w:spacing w:line="360" w:lineRule="auto"/>
        <w:rPr>
          <w:rFonts w:ascii="仿宋_GB2312" w:eastAsia="仿宋_GB2312" w:hAnsi="仿宋"/>
          <w:b/>
          <w:sz w:val="32"/>
          <w:szCs w:val="32"/>
        </w:rPr>
      </w:pPr>
      <w:r w:rsidRPr="00546EAD">
        <w:rPr>
          <w:rFonts w:ascii="仿宋_GB2312" w:eastAsia="仿宋_GB2312" w:hAnsi="仿宋" w:hint="eastAsia"/>
          <w:b/>
          <w:sz w:val="32"/>
          <w:szCs w:val="32"/>
        </w:rPr>
        <w:t>三、大赛</w:t>
      </w:r>
      <w:r w:rsidR="00AD2561" w:rsidRPr="00546EAD">
        <w:rPr>
          <w:rFonts w:ascii="仿宋_GB2312" w:eastAsia="仿宋_GB2312" w:hAnsi="仿宋" w:hint="eastAsia"/>
          <w:b/>
          <w:sz w:val="32"/>
          <w:szCs w:val="32"/>
        </w:rPr>
        <w:t>导师团队</w:t>
      </w:r>
    </w:p>
    <w:p w14:paraId="401C46AB" w14:textId="77777777" w:rsidR="00AD2561" w:rsidRPr="00546EAD" w:rsidRDefault="00AD2561"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孙家栋：“两弹一星”元勋、探月工程总设计师、北斗系统首任总设计师、中国科学院院士</w:t>
      </w:r>
    </w:p>
    <w:p w14:paraId="515AEDF5" w14:textId="790C4FA3" w:rsidR="00AD2561" w:rsidRPr="00546EAD" w:rsidRDefault="006D2B5B"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于贤成：</w:t>
      </w:r>
      <w:r w:rsidR="00AD2561" w:rsidRPr="00546EAD">
        <w:rPr>
          <w:rFonts w:ascii="仿宋_GB2312" w:eastAsia="仿宋_GB2312" w:hAnsi="仿宋" w:hint="eastAsia"/>
          <w:sz w:val="32"/>
          <w:szCs w:val="32"/>
        </w:rPr>
        <w:t>中国卫星导航定位协会会长</w:t>
      </w:r>
    </w:p>
    <w:p w14:paraId="2BA5028D" w14:textId="77777777" w:rsidR="006D2B5B" w:rsidRPr="00546EAD" w:rsidRDefault="006D2B5B" w:rsidP="006D2B5B">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张荣久：第五届中国卫星导航定位协会会长</w:t>
      </w:r>
    </w:p>
    <w:p w14:paraId="2A5087A3" w14:textId="77777777" w:rsidR="00AD2561" w:rsidRPr="00546EAD" w:rsidRDefault="00AD2561"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张全德：中国卫星导航定位协会秘书长</w:t>
      </w:r>
    </w:p>
    <w:p w14:paraId="6E70391A" w14:textId="77777777" w:rsidR="00AD2561" w:rsidRPr="00546EAD" w:rsidRDefault="00AD2561"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黄正东：深圳大学智慧城市研究院常务副院长</w:t>
      </w:r>
    </w:p>
    <w:p w14:paraId="624B7FD2" w14:textId="0A9963FE" w:rsidR="00AD2561" w:rsidRPr="00546EAD" w:rsidRDefault="006D2B5B"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刘爱明：中城</w:t>
      </w:r>
      <w:r w:rsidR="00AD2561" w:rsidRPr="00546EAD">
        <w:rPr>
          <w:rFonts w:ascii="仿宋_GB2312" w:eastAsia="仿宋_GB2312" w:hAnsi="仿宋" w:hint="eastAsia"/>
          <w:sz w:val="32"/>
          <w:szCs w:val="32"/>
        </w:rPr>
        <w:t>新产业控股有限公司董事长</w:t>
      </w:r>
    </w:p>
    <w:p w14:paraId="0573925B" w14:textId="19F29881" w:rsidR="00AD2561" w:rsidRPr="00546EAD" w:rsidRDefault="00AD2561"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李开复：创新工场董事长兼首席执行官</w:t>
      </w:r>
    </w:p>
    <w:p w14:paraId="0AD15F37" w14:textId="766A561A" w:rsidR="00E16F06" w:rsidRPr="00546EAD" w:rsidRDefault="00E16F06" w:rsidP="0007516F">
      <w:pPr>
        <w:spacing w:line="360" w:lineRule="auto"/>
        <w:ind w:firstLineChars="200" w:firstLine="640"/>
        <w:rPr>
          <w:rFonts w:ascii="仿宋_GB2312" w:eastAsia="仿宋_GB2312" w:hAnsi="仿宋"/>
          <w:bCs/>
          <w:sz w:val="32"/>
          <w:szCs w:val="32"/>
        </w:rPr>
      </w:pPr>
      <w:r w:rsidRPr="00546EAD">
        <w:rPr>
          <w:rFonts w:ascii="仿宋_GB2312" w:eastAsia="仿宋_GB2312" w:hAnsi="仿宋" w:hint="eastAsia"/>
          <w:bCs/>
          <w:sz w:val="32"/>
          <w:szCs w:val="32"/>
        </w:rPr>
        <w:t>池天河：中科院遥感所国家遥感工程中心主任</w:t>
      </w:r>
    </w:p>
    <w:p w14:paraId="62D93224" w14:textId="77777777" w:rsidR="00AD2561" w:rsidRPr="00546EAD" w:rsidRDefault="00AD2561"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陈一鸣：深圳大学创业学院教授</w:t>
      </w:r>
    </w:p>
    <w:p w14:paraId="442F595A" w14:textId="18405B85" w:rsidR="00AD2561" w:rsidRPr="00546EAD" w:rsidRDefault="00AD2561" w:rsidP="0007516F">
      <w:pPr>
        <w:spacing w:line="360" w:lineRule="auto"/>
        <w:ind w:firstLineChars="200" w:firstLine="640"/>
        <w:rPr>
          <w:rFonts w:ascii="仿宋_GB2312" w:eastAsia="仿宋_GB2312" w:hAnsi="仿宋"/>
          <w:sz w:val="32"/>
          <w:szCs w:val="32"/>
        </w:rPr>
      </w:pPr>
      <w:r w:rsidRPr="00546EAD">
        <w:rPr>
          <w:rFonts w:ascii="仿宋_GB2312" w:eastAsia="仿宋_GB2312" w:hAnsi="仿宋" w:hint="eastAsia"/>
          <w:sz w:val="32"/>
          <w:szCs w:val="32"/>
        </w:rPr>
        <w:t>王</w:t>
      </w:r>
      <w:r w:rsidR="00043881" w:rsidRPr="00546EAD">
        <w:rPr>
          <w:rFonts w:ascii="仿宋_GB2312" w:eastAsia="仿宋_GB2312" w:hAnsi="仿宋" w:hint="eastAsia"/>
          <w:sz w:val="32"/>
          <w:szCs w:val="32"/>
        </w:rPr>
        <w:t xml:space="preserve">  </w:t>
      </w:r>
      <w:r w:rsidRPr="00546EAD">
        <w:rPr>
          <w:rFonts w:ascii="仿宋_GB2312" w:eastAsia="仿宋_GB2312" w:hAnsi="仿宋" w:hint="eastAsia"/>
          <w:sz w:val="32"/>
          <w:szCs w:val="32"/>
        </w:rPr>
        <w:t>博：中国卫星导航定位协会副秘书长</w:t>
      </w:r>
    </w:p>
    <w:p w14:paraId="4D811177" w14:textId="4AC25C77" w:rsidR="00F741EA" w:rsidRPr="00546EAD" w:rsidRDefault="00867F5E" w:rsidP="0007516F">
      <w:pPr>
        <w:widowControl/>
        <w:shd w:val="clear" w:color="auto" w:fill="FFFFFF"/>
        <w:spacing w:after="240" w:line="360" w:lineRule="auto"/>
        <w:jc w:val="left"/>
        <w:rPr>
          <w:rFonts w:ascii="仿宋_GB2312" w:eastAsia="仿宋_GB2312" w:hAnsi="仿宋" w:cs="Arial"/>
          <w:color w:val="000000"/>
          <w:kern w:val="0"/>
          <w:sz w:val="32"/>
          <w:szCs w:val="32"/>
        </w:rPr>
      </w:pPr>
      <w:r w:rsidRPr="00546EAD">
        <w:rPr>
          <w:rFonts w:ascii="仿宋_GB2312" w:eastAsia="仿宋_GB2312" w:hAnsi="仿宋" w:cs="Arial" w:hint="eastAsia"/>
          <w:b/>
          <w:bCs/>
          <w:color w:val="000000"/>
          <w:kern w:val="0"/>
          <w:sz w:val="32"/>
          <w:szCs w:val="32"/>
        </w:rPr>
        <w:t>四</w:t>
      </w:r>
      <w:r w:rsidR="00DB716C" w:rsidRPr="00546EAD">
        <w:rPr>
          <w:rFonts w:ascii="仿宋_GB2312" w:eastAsia="仿宋_GB2312" w:hAnsi="仿宋" w:cs="Arial" w:hint="eastAsia"/>
          <w:b/>
          <w:bCs/>
          <w:color w:val="000000"/>
          <w:kern w:val="0"/>
          <w:sz w:val="32"/>
          <w:szCs w:val="32"/>
        </w:rPr>
        <w:t>、大</w:t>
      </w:r>
      <w:r w:rsidR="00F741EA" w:rsidRPr="00546EAD">
        <w:rPr>
          <w:rFonts w:ascii="仿宋_GB2312" w:eastAsia="仿宋_GB2312" w:hAnsi="仿宋" w:cs="Arial" w:hint="eastAsia"/>
          <w:b/>
          <w:bCs/>
          <w:color w:val="000000"/>
          <w:kern w:val="0"/>
          <w:sz w:val="32"/>
          <w:szCs w:val="32"/>
        </w:rPr>
        <w:t>赛分组</w:t>
      </w:r>
    </w:p>
    <w:p w14:paraId="6B87F1B9" w14:textId="5532AE4C" w:rsidR="00F741EA" w:rsidRPr="00546EAD" w:rsidRDefault="00F741EA" w:rsidP="0007516F">
      <w:pPr>
        <w:widowControl/>
        <w:shd w:val="clear" w:color="auto" w:fill="FFFFFF"/>
        <w:spacing w:line="360" w:lineRule="auto"/>
        <w:ind w:firstLine="480"/>
        <w:jc w:val="left"/>
        <w:rPr>
          <w:rFonts w:ascii="仿宋_GB2312" w:eastAsia="仿宋_GB2312" w:hAnsi="仿宋" w:cs="Arial"/>
          <w:color w:val="000000"/>
          <w:kern w:val="0"/>
          <w:sz w:val="32"/>
          <w:szCs w:val="32"/>
        </w:rPr>
      </w:pPr>
      <w:r w:rsidRPr="00546EAD">
        <w:rPr>
          <w:rFonts w:ascii="仿宋_GB2312" w:eastAsia="仿宋_GB2312" w:hAnsi="仿宋" w:cs="Arial" w:hint="eastAsia"/>
          <w:color w:val="000000"/>
          <w:kern w:val="0"/>
          <w:sz w:val="32"/>
          <w:szCs w:val="32"/>
        </w:rPr>
        <w:t>大赛分为团队组（含大学生团队）和企业组两个组</w:t>
      </w:r>
      <w:r w:rsidR="003A6290">
        <w:rPr>
          <w:rFonts w:ascii="仿宋_GB2312" w:eastAsia="仿宋_GB2312" w:hAnsi="仿宋" w:cs="Arial" w:hint="eastAsia"/>
          <w:color w:val="000000"/>
          <w:kern w:val="0"/>
          <w:sz w:val="32"/>
          <w:szCs w:val="32"/>
        </w:rPr>
        <w:t>分</w:t>
      </w:r>
      <w:r w:rsidRPr="00546EAD">
        <w:rPr>
          <w:rFonts w:ascii="仿宋_GB2312" w:eastAsia="仿宋_GB2312" w:hAnsi="仿宋" w:cs="Arial" w:hint="eastAsia"/>
          <w:color w:val="000000"/>
          <w:kern w:val="0"/>
          <w:sz w:val="32"/>
          <w:szCs w:val="32"/>
        </w:rPr>
        <w:t>别进行比赛。</w:t>
      </w:r>
    </w:p>
    <w:p w14:paraId="59512AD6" w14:textId="00392806" w:rsidR="00F741EA" w:rsidRPr="00546EAD" w:rsidRDefault="00867F5E" w:rsidP="0007516F">
      <w:pPr>
        <w:widowControl/>
        <w:shd w:val="clear" w:color="auto" w:fill="FFFFFF"/>
        <w:spacing w:before="240" w:after="240" w:line="360" w:lineRule="auto"/>
        <w:jc w:val="left"/>
        <w:rPr>
          <w:rFonts w:ascii="仿宋_GB2312" w:eastAsia="仿宋_GB2312" w:hAnsi="仿宋" w:cs="Arial"/>
          <w:color w:val="000000"/>
          <w:kern w:val="0"/>
          <w:sz w:val="32"/>
          <w:szCs w:val="32"/>
        </w:rPr>
      </w:pPr>
      <w:r w:rsidRPr="00546EAD">
        <w:rPr>
          <w:rFonts w:ascii="仿宋_GB2312" w:eastAsia="仿宋_GB2312" w:hAnsi="仿宋" w:cs="Arial" w:hint="eastAsia"/>
          <w:b/>
          <w:bCs/>
          <w:color w:val="000000"/>
          <w:kern w:val="0"/>
          <w:sz w:val="32"/>
          <w:szCs w:val="32"/>
        </w:rPr>
        <w:lastRenderedPageBreak/>
        <w:t>五</w:t>
      </w:r>
      <w:r w:rsidR="00F741EA" w:rsidRPr="00546EAD">
        <w:rPr>
          <w:rFonts w:ascii="仿宋_GB2312" w:eastAsia="仿宋_GB2312" w:hAnsi="仿宋" w:cs="Arial" w:hint="eastAsia"/>
          <w:b/>
          <w:bCs/>
          <w:color w:val="000000"/>
          <w:kern w:val="0"/>
          <w:sz w:val="32"/>
          <w:szCs w:val="32"/>
        </w:rPr>
        <w:t>、参赛</w:t>
      </w:r>
      <w:r w:rsidR="00DB716C" w:rsidRPr="00546EAD">
        <w:rPr>
          <w:rFonts w:ascii="仿宋_GB2312" w:eastAsia="仿宋_GB2312" w:hAnsi="仿宋" w:cs="Arial" w:hint="eastAsia"/>
          <w:b/>
          <w:bCs/>
          <w:color w:val="000000"/>
          <w:kern w:val="0"/>
          <w:sz w:val="32"/>
          <w:szCs w:val="32"/>
        </w:rPr>
        <w:t>项目要求</w:t>
      </w:r>
    </w:p>
    <w:p w14:paraId="19E52B7C" w14:textId="7A44375A" w:rsidR="00671ABF" w:rsidRPr="00546EAD" w:rsidRDefault="00DB716C" w:rsidP="0007516F">
      <w:pPr>
        <w:widowControl/>
        <w:spacing w:line="360" w:lineRule="auto"/>
        <w:ind w:firstLineChars="200" w:firstLine="640"/>
        <w:rPr>
          <w:rFonts w:ascii="仿宋_GB2312" w:eastAsia="仿宋_GB2312" w:hAnsi="仿宋" w:cs="仿宋_GB2312"/>
          <w:sz w:val="32"/>
          <w:szCs w:val="32"/>
        </w:rPr>
      </w:pPr>
      <w:r w:rsidRPr="00546EAD">
        <w:rPr>
          <w:rFonts w:ascii="仿宋_GB2312" w:eastAsia="仿宋_GB2312" w:hAnsi="仿宋" w:cs="Arial" w:hint="eastAsia"/>
          <w:color w:val="000000"/>
          <w:kern w:val="0"/>
          <w:sz w:val="32"/>
          <w:szCs w:val="32"/>
        </w:rPr>
        <w:t>参赛项目能够</w:t>
      </w:r>
      <w:r w:rsidR="00671ABF" w:rsidRPr="00546EAD">
        <w:rPr>
          <w:rFonts w:ascii="仿宋_GB2312" w:eastAsia="仿宋_GB2312" w:hAnsi="仿宋" w:cs="仿宋_GB2312" w:hint="eastAsia"/>
          <w:sz w:val="32"/>
          <w:szCs w:val="32"/>
        </w:rPr>
        <w:t>强调北斗</w:t>
      </w:r>
      <w:r w:rsidR="00D8547A" w:rsidRPr="00546EAD">
        <w:rPr>
          <w:rFonts w:ascii="仿宋_GB2312" w:eastAsia="仿宋_GB2312" w:hAnsi="仿宋" w:cs="仿宋_GB2312" w:hint="eastAsia"/>
          <w:sz w:val="32"/>
          <w:szCs w:val="32"/>
        </w:rPr>
        <w:t>卫星导航定位系统</w:t>
      </w:r>
      <w:r w:rsidR="00671ABF" w:rsidRPr="00546EAD">
        <w:rPr>
          <w:rFonts w:ascii="仿宋_GB2312" w:eastAsia="仿宋_GB2312" w:hAnsi="仿宋" w:cs="仿宋_GB2312" w:hint="eastAsia"/>
          <w:sz w:val="32"/>
          <w:szCs w:val="32"/>
        </w:rPr>
        <w:t>+应用的技术、应用场景、价值</w:t>
      </w:r>
      <w:r w:rsidR="00D8547A" w:rsidRPr="00546EAD">
        <w:rPr>
          <w:rFonts w:ascii="仿宋_GB2312" w:eastAsia="仿宋_GB2312" w:hAnsi="仿宋" w:cs="仿宋_GB2312" w:hint="eastAsia"/>
          <w:sz w:val="32"/>
          <w:szCs w:val="32"/>
        </w:rPr>
        <w:t>等</w:t>
      </w:r>
      <w:r w:rsidR="00671ABF" w:rsidRPr="00546EAD">
        <w:rPr>
          <w:rFonts w:ascii="仿宋_GB2312" w:eastAsia="仿宋_GB2312" w:hAnsi="仿宋" w:cs="仿宋_GB2312" w:hint="eastAsia"/>
          <w:sz w:val="32"/>
          <w:szCs w:val="32"/>
        </w:rPr>
        <w:t>在北斗应用领域等方面的创新</w:t>
      </w:r>
      <w:r w:rsidR="00D8547A" w:rsidRPr="00546EAD">
        <w:rPr>
          <w:rFonts w:ascii="仿宋_GB2312" w:eastAsia="仿宋_GB2312" w:hAnsi="仿宋" w:cs="仿宋_GB2312" w:hint="eastAsia"/>
          <w:sz w:val="32"/>
          <w:szCs w:val="32"/>
        </w:rPr>
        <w:t>和突破</w:t>
      </w:r>
      <w:r w:rsidR="00671ABF" w:rsidRPr="00546EAD">
        <w:rPr>
          <w:rFonts w:ascii="仿宋_GB2312" w:eastAsia="仿宋_GB2312" w:hAnsi="仿宋" w:cs="仿宋_GB2312" w:hint="eastAsia"/>
          <w:sz w:val="32"/>
          <w:szCs w:val="32"/>
        </w:rPr>
        <w:t>。</w:t>
      </w:r>
      <w:r w:rsidR="00E4120E" w:rsidRPr="00546EAD">
        <w:rPr>
          <w:rFonts w:ascii="仿宋_GB2312" w:eastAsia="仿宋_GB2312" w:hAnsi="仿宋" w:cs="仿宋_GB2312" w:hint="eastAsia"/>
          <w:sz w:val="32"/>
          <w:szCs w:val="32"/>
        </w:rPr>
        <w:t>目前“北斗”卫星导航定位系统在军事方面的应用与GPS类似，如：运动目标的定位导航；为缩短反应时间的武器载具发射位置的快速定位；人员搜救、水上排雷的定位需求等。在民用方面的应用主要在个人位置服务、气象信息、道路交通管理、铁路智能交通、航空运输、应急救援等方面。鼓励北斗卫星导航定位系统与传统产业的结合促进产业转型升级，鼓励应用创新、鼓励技术创新。</w:t>
      </w:r>
    </w:p>
    <w:p w14:paraId="07C2026D" w14:textId="77777777" w:rsidR="00671ABF" w:rsidRPr="00546EAD" w:rsidRDefault="00671ABF" w:rsidP="0007516F">
      <w:pPr>
        <w:widowControl/>
        <w:spacing w:line="360" w:lineRule="auto"/>
        <w:ind w:firstLineChars="200" w:firstLine="640"/>
        <w:rPr>
          <w:rFonts w:ascii="仿宋_GB2312" w:eastAsia="仿宋_GB2312" w:hAnsi="仿宋" w:cs="仿宋_GB2312"/>
          <w:sz w:val="32"/>
          <w:szCs w:val="32"/>
        </w:rPr>
      </w:pPr>
      <w:r w:rsidRPr="00546EAD">
        <w:rPr>
          <w:rFonts w:ascii="仿宋_GB2312" w:eastAsia="仿宋_GB2312" w:hAnsi="仿宋" w:hint="eastAsia"/>
          <w:color w:val="000000"/>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14:paraId="38E3C2ED" w14:textId="77777777" w:rsidR="00671ABF" w:rsidRPr="00546EAD" w:rsidRDefault="00671ABF" w:rsidP="0007516F">
      <w:pPr>
        <w:snapToGrid w:val="0"/>
        <w:spacing w:line="360" w:lineRule="auto"/>
        <w:ind w:firstLineChars="200" w:firstLine="640"/>
        <w:rPr>
          <w:rFonts w:ascii="仿宋_GB2312" w:eastAsia="仿宋_GB2312" w:hAnsi="仿宋"/>
          <w:color w:val="000000"/>
          <w:sz w:val="32"/>
          <w:szCs w:val="32"/>
        </w:rPr>
      </w:pPr>
      <w:r w:rsidRPr="00546EAD">
        <w:rPr>
          <w:rFonts w:ascii="仿宋_GB2312" w:eastAsia="仿宋_GB2312" w:hAnsi="仿宋" w:hint="eastAsia"/>
          <w:color w:val="000000"/>
          <w:sz w:val="32"/>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14:paraId="14B9C1D6" w14:textId="06A55963" w:rsidR="00671ABF" w:rsidRPr="00546EAD" w:rsidRDefault="00867F5E" w:rsidP="0007516F">
      <w:pPr>
        <w:widowControl/>
        <w:shd w:val="clear" w:color="auto" w:fill="FFFFFF"/>
        <w:spacing w:before="240" w:after="240" w:line="360" w:lineRule="auto"/>
        <w:jc w:val="left"/>
        <w:rPr>
          <w:rFonts w:ascii="仿宋_GB2312" w:eastAsia="仿宋_GB2312" w:hAnsi="仿宋" w:cs="Arial"/>
          <w:b/>
          <w:bCs/>
          <w:color w:val="000000"/>
          <w:kern w:val="0"/>
          <w:sz w:val="32"/>
          <w:szCs w:val="32"/>
        </w:rPr>
      </w:pPr>
      <w:r w:rsidRPr="00546EAD">
        <w:rPr>
          <w:rFonts w:ascii="仿宋_GB2312" w:eastAsia="仿宋_GB2312" w:hAnsi="仿宋" w:cs="Arial" w:hint="eastAsia"/>
          <w:b/>
          <w:bCs/>
          <w:color w:val="000000"/>
          <w:kern w:val="0"/>
          <w:sz w:val="32"/>
          <w:szCs w:val="32"/>
        </w:rPr>
        <w:lastRenderedPageBreak/>
        <w:t>六</w:t>
      </w:r>
      <w:r w:rsidR="00671ABF" w:rsidRPr="00546EAD">
        <w:rPr>
          <w:rFonts w:ascii="仿宋_GB2312" w:eastAsia="仿宋_GB2312" w:hAnsi="仿宋" w:cs="Arial" w:hint="eastAsia"/>
          <w:b/>
          <w:bCs/>
          <w:color w:val="000000"/>
          <w:kern w:val="0"/>
          <w:sz w:val="32"/>
          <w:szCs w:val="32"/>
        </w:rPr>
        <w:t>、参赛对象要求</w:t>
      </w:r>
    </w:p>
    <w:p w14:paraId="09174292" w14:textId="34C1FA09" w:rsidR="00F741EA" w:rsidRPr="00546EAD" w:rsidRDefault="00F741EA" w:rsidP="0007516F">
      <w:pPr>
        <w:widowControl/>
        <w:spacing w:line="360" w:lineRule="auto"/>
        <w:ind w:firstLine="420"/>
        <w:rPr>
          <w:rFonts w:ascii="仿宋_GB2312" w:eastAsia="仿宋_GB2312" w:hAnsi="仿宋" w:cs="Times New Roman"/>
          <w:sz w:val="32"/>
          <w:szCs w:val="32"/>
        </w:rPr>
      </w:pPr>
      <w:r w:rsidRPr="00546EAD">
        <w:rPr>
          <w:rFonts w:ascii="仿宋_GB2312" w:eastAsia="仿宋_GB2312" w:hAnsi="仿宋" w:cs="Times New Roman" w:hint="eastAsia"/>
          <w:sz w:val="32"/>
          <w:szCs w:val="32"/>
        </w:rPr>
        <w:t>大赛划分团队组和企业组。</w:t>
      </w:r>
    </w:p>
    <w:p w14:paraId="5C618778" w14:textId="77777777" w:rsidR="00F741EA" w:rsidRPr="00546EAD" w:rsidRDefault="00F741EA" w:rsidP="0007516F">
      <w:pPr>
        <w:widowControl/>
        <w:spacing w:line="360" w:lineRule="auto"/>
        <w:rPr>
          <w:rFonts w:ascii="仿宋_GB2312" w:eastAsia="仿宋_GB2312" w:hAnsi="仿宋" w:cs="Times New Roman"/>
          <w:sz w:val="32"/>
          <w:szCs w:val="32"/>
        </w:rPr>
      </w:pPr>
      <w:r w:rsidRPr="00546EAD">
        <w:rPr>
          <w:rFonts w:ascii="仿宋_GB2312" w:eastAsia="仿宋_GB2312" w:hAnsi="仿宋" w:cs="Times New Roman" w:hint="eastAsia"/>
          <w:sz w:val="32"/>
          <w:szCs w:val="32"/>
        </w:rPr>
        <w:t>（一）团队组参赛条件</w:t>
      </w:r>
    </w:p>
    <w:p w14:paraId="2496FBC9" w14:textId="77777777"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1．在本届大赛截止报名日前尚未注册成立企业的、拥有科技创新成果和创业计划的创业团队（如海外留学回国创业人员、进入创业实施阶段的优秀科技团队、大学生创业团队等）；</w:t>
      </w:r>
    </w:p>
    <w:p w14:paraId="4F4604CB" w14:textId="77777777"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2．核心团队成员不少于3人；</w:t>
      </w:r>
    </w:p>
    <w:p w14:paraId="4C32B11E" w14:textId="77777777"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3．参赛项目的产品、技术及相关专利归属参赛团队，无产权纠纷。</w:t>
      </w:r>
    </w:p>
    <w:p w14:paraId="4FC1AFC7" w14:textId="77777777" w:rsidR="00F741EA" w:rsidRPr="00546EAD" w:rsidRDefault="00F741EA" w:rsidP="0007516F">
      <w:pPr>
        <w:widowControl/>
        <w:spacing w:line="360" w:lineRule="auto"/>
        <w:rPr>
          <w:rFonts w:ascii="仿宋_GB2312" w:eastAsia="仿宋_GB2312" w:hAnsi="仿宋" w:cs="Times New Roman"/>
          <w:sz w:val="32"/>
          <w:szCs w:val="32"/>
        </w:rPr>
      </w:pPr>
      <w:r w:rsidRPr="00546EAD">
        <w:rPr>
          <w:rFonts w:ascii="仿宋_GB2312" w:eastAsia="仿宋_GB2312" w:hAnsi="仿宋" w:cs="Times New Roman" w:hint="eastAsia"/>
          <w:sz w:val="32"/>
          <w:szCs w:val="32"/>
        </w:rPr>
        <w:t>（二）企业组参赛条件</w:t>
      </w:r>
    </w:p>
    <w:p w14:paraId="54814400" w14:textId="4CFAA5C0"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1．具有创新能力和高成长潜力，主要从事北斗</w:t>
      </w:r>
      <w:r w:rsidR="00AE151A" w:rsidRPr="00546EAD">
        <w:rPr>
          <w:rFonts w:ascii="仿宋_GB2312" w:eastAsia="仿宋_GB2312" w:hAnsi="仿宋" w:cs="Times New Roman" w:hint="eastAsia"/>
          <w:sz w:val="32"/>
          <w:szCs w:val="32"/>
        </w:rPr>
        <w:t>卫星导航与位置服务</w:t>
      </w:r>
      <w:r w:rsidRPr="00546EAD">
        <w:rPr>
          <w:rFonts w:ascii="仿宋_GB2312" w:eastAsia="仿宋_GB2312" w:hAnsi="仿宋" w:cs="Times New Roman" w:hint="eastAsia"/>
          <w:sz w:val="32"/>
          <w:szCs w:val="32"/>
        </w:rPr>
        <w:t>相关技术产品研发、制造、生产及服务等方面业务，已经注册且符合国家转型标准的科技型中小微企业（非上市企业）。</w:t>
      </w:r>
    </w:p>
    <w:p w14:paraId="7E1AA49D" w14:textId="77777777"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2．参赛项目的产品、技术及相关专利归属参赛企业且无产权纠纷。</w:t>
      </w:r>
    </w:p>
    <w:p w14:paraId="5F2A1B76" w14:textId="77777777"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3．经营规范，社会信誉良好，无不良记录。</w:t>
      </w:r>
    </w:p>
    <w:p w14:paraId="6D6C6497" w14:textId="1BC14F81" w:rsidR="00F741EA" w:rsidRPr="00546EAD" w:rsidRDefault="00867F5E" w:rsidP="0007516F">
      <w:pPr>
        <w:widowControl/>
        <w:shd w:val="clear" w:color="auto" w:fill="FFFFFF"/>
        <w:spacing w:before="240" w:after="240" w:line="360" w:lineRule="auto"/>
        <w:jc w:val="left"/>
        <w:rPr>
          <w:rFonts w:ascii="仿宋_GB2312" w:eastAsia="仿宋_GB2312" w:hAnsi="仿宋" w:cs="Arial"/>
          <w:b/>
          <w:bCs/>
          <w:color w:val="000000"/>
          <w:kern w:val="0"/>
          <w:sz w:val="32"/>
          <w:szCs w:val="32"/>
        </w:rPr>
      </w:pPr>
      <w:r w:rsidRPr="00546EAD">
        <w:rPr>
          <w:rFonts w:ascii="仿宋_GB2312" w:eastAsia="仿宋_GB2312" w:hAnsi="仿宋" w:cs="Arial" w:hint="eastAsia"/>
          <w:b/>
          <w:bCs/>
          <w:color w:val="000000"/>
          <w:kern w:val="0"/>
          <w:sz w:val="32"/>
          <w:szCs w:val="32"/>
        </w:rPr>
        <w:t>七</w:t>
      </w:r>
      <w:r w:rsidR="00F741EA" w:rsidRPr="00546EAD">
        <w:rPr>
          <w:rFonts w:ascii="仿宋_GB2312" w:eastAsia="仿宋_GB2312" w:hAnsi="仿宋" w:cs="Arial" w:hint="eastAsia"/>
          <w:b/>
          <w:bCs/>
          <w:color w:val="000000"/>
          <w:kern w:val="0"/>
          <w:sz w:val="32"/>
          <w:szCs w:val="32"/>
        </w:rPr>
        <w:t>、大赛流程</w:t>
      </w:r>
    </w:p>
    <w:p w14:paraId="725BF62E" w14:textId="77777777" w:rsidR="00F741EA" w:rsidRPr="00546EAD" w:rsidRDefault="00F741EA" w:rsidP="0007516F">
      <w:pPr>
        <w:spacing w:line="360" w:lineRule="auto"/>
        <w:rPr>
          <w:rFonts w:ascii="仿宋_GB2312" w:eastAsia="仿宋_GB2312" w:hAnsi="仿宋" w:cs="Times New Roman"/>
          <w:sz w:val="32"/>
          <w:szCs w:val="32"/>
        </w:rPr>
      </w:pPr>
      <w:r w:rsidRPr="00546EAD">
        <w:rPr>
          <w:rFonts w:ascii="仿宋_GB2312" w:eastAsia="仿宋_GB2312" w:hAnsi="仿宋" w:cs="Times New Roman" w:hint="eastAsia"/>
          <w:noProof/>
          <w:sz w:val="32"/>
          <w:szCs w:val="32"/>
        </w:rPr>
        <mc:AlternateContent>
          <mc:Choice Requires="wpg">
            <w:drawing>
              <wp:inline distT="0" distB="0" distL="0" distR="0" wp14:anchorId="2FA4043C" wp14:editId="42434305">
                <wp:extent cx="4828854" cy="369869"/>
                <wp:effectExtent l="0" t="0" r="0" b="0"/>
                <wp:docPr id="9" name="组 1"/>
                <wp:cNvGraphicFramePr/>
                <a:graphic xmlns:a="http://schemas.openxmlformats.org/drawingml/2006/main">
                  <a:graphicData uri="http://schemas.microsoft.com/office/word/2010/wordprocessingGroup">
                    <wpg:wgp>
                      <wpg:cNvGrpSpPr/>
                      <wpg:grpSpPr>
                        <a:xfrm>
                          <a:off x="0" y="0"/>
                          <a:ext cx="4828854" cy="369869"/>
                          <a:chOff x="0" y="0"/>
                          <a:chExt cx="5798444" cy="551146"/>
                        </a:xfrm>
                      </wpg:grpSpPr>
                      <wps:wsp>
                        <wps:cNvPr id="10" name="矩形 10"/>
                        <wps:cNvSpPr/>
                        <wps:spPr>
                          <a:xfrm>
                            <a:off x="0" y="0"/>
                            <a:ext cx="1177446" cy="551146"/>
                          </a:xfrm>
                          <a:prstGeom prst="rect">
                            <a:avLst/>
                          </a:prstGeom>
                          <a:solidFill>
                            <a:srgbClr val="E7E6E6">
                              <a:lumMod val="90000"/>
                            </a:srgbClr>
                          </a:solidFill>
                          <a:ln w="12700" cap="flat" cmpd="sng" algn="ctr">
                            <a:noFill/>
                            <a:prstDash val="solid"/>
                            <a:miter lim="800000"/>
                          </a:ln>
                          <a:effectLst/>
                        </wps:spPr>
                        <wps:txbx>
                          <w:txbxContent>
                            <w:p w14:paraId="3CC00E10" w14:textId="77777777" w:rsidR="00F741EA" w:rsidRPr="00953147" w:rsidRDefault="00F741EA" w:rsidP="00F741EA">
                              <w:pPr>
                                <w:pStyle w:val="a3"/>
                                <w:spacing w:before="0" w:beforeAutospacing="0" w:after="0" w:afterAutospacing="0"/>
                                <w:jc w:val="center"/>
                                <w:rPr>
                                  <w:rFonts w:ascii="仿宋" w:eastAsia="仿宋" w:hAnsi="仿宋"/>
                                </w:rPr>
                              </w:pPr>
                              <w:r w:rsidRPr="00953147">
                                <w:rPr>
                                  <w:rFonts w:ascii="仿宋" w:eastAsia="仿宋" w:hAnsi="仿宋" w:cs="宋体" w:hint="eastAsia"/>
                                  <w:color w:val="000000" w:themeColor="text1"/>
                                  <w:kern w:val="24"/>
                                  <w:sz w:val="22"/>
                                  <w:szCs w:val="22"/>
                                </w:rPr>
                                <w:t>网上报名</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1" name="矩形 11"/>
                        <wps:cNvSpPr/>
                        <wps:spPr>
                          <a:xfrm>
                            <a:off x="1513561" y="0"/>
                            <a:ext cx="1177446" cy="551146"/>
                          </a:xfrm>
                          <a:prstGeom prst="rect">
                            <a:avLst/>
                          </a:prstGeom>
                          <a:solidFill>
                            <a:srgbClr val="E7E6E6">
                              <a:lumMod val="90000"/>
                            </a:srgbClr>
                          </a:solidFill>
                          <a:ln w="12700" cap="flat" cmpd="sng" algn="ctr">
                            <a:noFill/>
                            <a:prstDash val="solid"/>
                            <a:miter lim="800000"/>
                          </a:ln>
                          <a:effectLst/>
                        </wps:spPr>
                        <wps:txbx>
                          <w:txbxContent>
                            <w:p w14:paraId="1F6A7907" w14:textId="3CC995ED" w:rsidR="00F741EA" w:rsidRPr="00953147" w:rsidRDefault="00F741EA" w:rsidP="00F741EA">
                              <w:pPr>
                                <w:pStyle w:val="a3"/>
                                <w:spacing w:before="0" w:beforeAutospacing="0" w:after="0" w:afterAutospacing="0"/>
                                <w:jc w:val="center"/>
                                <w:rPr>
                                  <w:rFonts w:ascii="仿宋" w:eastAsia="仿宋" w:hAnsi="仿宋"/>
                                </w:rPr>
                              </w:pPr>
                              <w:r w:rsidRPr="00953147">
                                <w:rPr>
                                  <w:rFonts w:ascii="仿宋" w:eastAsia="仿宋" w:hAnsi="仿宋" w:cs="宋体" w:hint="eastAsia"/>
                                  <w:color w:val="000000" w:themeColor="text1"/>
                                  <w:kern w:val="24"/>
                                  <w:sz w:val="22"/>
                                  <w:szCs w:val="22"/>
                                </w:rPr>
                                <w:t>海选</w:t>
                              </w:r>
                              <w:r w:rsidR="00AE151A" w:rsidRPr="00953147">
                                <w:rPr>
                                  <w:rFonts w:ascii="仿宋" w:eastAsia="仿宋" w:hAnsi="仿宋" w:cs="宋体" w:hint="eastAsia"/>
                                  <w:color w:val="000000" w:themeColor="text1"/>
                                  <w:kern w:val="24"/>
                                  <w:sz w:val="22"/>
                                  <w:szCs w:val="22"/>
                                </w:rPr>
                                <w:t>及复活</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2" name="矩形 12"/>
                        <wps:cNvSpPr/>
                        <wps:spPr>
                          <a:xfrm>
                            <a:off x="3027122" y="0"/>
                            <a:ext cx="1177446" cy="551146"/>
                          </a:xfrm>
                          <a:prstGeom prst="rect">
                            <a:avLst/>
                          </a:prstGeom>
                          <a:solidFill>
                            <a:srgbClr val="E7E6E6">
                              <a:lumMod val="90000"/>
                            </a:srgbClr>
                          </a:solidFill>
                          <a:ln w="12700" cap="flat" cmpd="sng" algn="ctr">
                            <a:noFill/>
                            <a:prstDash val="solid"/>
                            <a:miter lim="800000"/>
                          </a:ln>
                          <a:effectLst/>
                        </wps:spPr>
                        <wps:txbx>
                          <w:txbxContent>
                            <w:p w14:paraId="083D9E30" w14:textId="77777777" w:rsidR="00F741EA" w:rsidRPr="00953147" w:rsidRDefault="00F741EA" w:rsidP="00F741EA">
                              <w:pPr>
                                <w:pStyle w:val="a3"/>
                                <w:spacing w:before="0" w:beforeAutospacing="0" w:after="0" w:afterAutospacing="0"/>
                                <w:jc w:val="center"/>
                                <w:rPr>
                                  <w:rFonts w:ascii="仿宋" w:eastAsia="仿宋" w:hAnsi="仿宋"/>
                                </w:rPr>
                              </w:pPr>
                              <w:r w:rsidRPr="00953147">
                                <w:rPr>
                                  <w:rFonts w:ascii="仿宋" w:eastAsia="仿宋" w:hAnsi="仿宋" w:cs="宋体" w:hint="eastAsia"/>
                                  <w:color w:val="000000" w:themeColor="text1"/>
                                  <w:kern w:val="24"/>
                                  <w:sz w:val="22"/>
                                  <w:szCs w:val="22"/>
                                </w:rPr>
                                <w:t>城市决赛</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3" name="矩形 13"/>
                        <wps:cNvSpPr/>
                        <wps:spPr>
                          <a:xfrm>
                            <a:off x="4620998" y="0"/>
                            <a:ext cx="1177446" cy="551146"/>
                          </a:xfrm>
                          <a:prstGeom prst="rect">
                            <a:avLst/>
                          </a:prstGeom>
                          <a:solidFill>
                            <a:srgbClr val="E7E6E6">
                              <a:lumMod val="90000"/>
                            </a:srgbClr>
                          </a:solidFill>
                          <a:ln w="12700" cap="flat" cmpd="sng" algn="ctr">
                            <a:noFill/>
                            <a:prstDash val="solid"/>
                            <a:miter lim="800000"/>
                          </a:ln>
                          <a:effectLst/>
                        </wps:spPr>
                        <wps:txbx>
                          <w:txbxContent>
                            <w:p w14:paraId="3DFDDC88" w14:textId="1C8982D6" w:rsidR="00F741EA" w:rsidRPr="00953147" w:rsidRDefault="00AE151A" w:rsidP="00F741EA">
                              <w:pPr>
                                <w:pStyle w:val="a3"/>
                                <w:spacing w:before="0" w:beforeAutospacing="0" w:after="0" w:afterAutospacing="0"/>
                                <w:jc w:val="center"/>
                                <w:rPr>
                                  <w:rFonts w:ascii="仿宋" w:eastAsia="仿宋" w:hAnsi="仿宋"/>
                                </w:rPr>
                              </w:pPr>
                              <w:r w:rsidRPr="00953147">
                                <w:rPr>
                                  <w:rFonts w:ascii="仿宋" w:eastAsia="仿宋" w:hAnsi="仿宋" w:cs="宋体" w:hint="eastAsia"/>
                                  <w:color w:val="000000" w:themeColor="text1"/>
                                  <w:kern w:val="24"/>
                                  <w:sz w:val="22"/>
                                  <w:szCs w:val="22"/>
                                </w:rPr>
                                <w:t>总</w:t>
                              </w:r>
                              <w:r w:rsidR="00F741EA" w:rsidRPr="00953147">
                                <w:rPr>
                                  <w:rFonts w:ascii="仿宋" w:eastAsia="仿宋" w:hAnsi="仿宋" w:cs="宋体" w:hint="eastAsia"/>
                                  <w:color w:val="000000" w:themeColor="text1"/>
                                  <w:kern w:val="24"/>
                                  <w:sz w:val="22"/>
                                  <w:szCs w:val="22"/>
                                </w:rPr>
                                <w:t>决赛</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4" name="直线箭头连接符 24"/>
                        <wps:cNvCnPr/>
                        <wps:spPr>
                          <a:xfrm>
                            <a:off x="1206958" y="281139"/>
                            <a:ext cx="277091" cy="0"/>
                          </a:xfrm>
                          <a:prstGeom prst="straightConnector1">
                            <a:avLst/>
                          </a:prstGeom>
                          <a:noFill/>
                          <a:ln w="28575" cap="flat" cmpd="sng" algn="ctr">
                            <a:solidFill>
                              <a:srgbClr val="E7E6E6">
                                <a:lumMod val="90000"/>
                              </a:srgbClr>
                            </a:solidFill>
                            <a:prstDash val="solid"/>
                            <a:miter lim="800000"/>
                            <a:tailEnd type="triangle"/>
                          </a:ln>
                          <a:effectLst/>
                        </wps:spPr>
                        <wps:bodyPr/>
                      </wps:wsp>
                      <wps:wsp>
                        <wps:cNvPr id="15" name="直线箭头连接符 25"/>
                        <wps:cNvCnPr/>
                        <wps:spPr>
                          <a:xfrm>
                            <a:off x="2720519" y="281139"/>
                            <a:ext cx="277091" cy="0"/>
                          </a:xfrm>
                          <a:prstGeom prst="straightConnector1">
                            <a:avLst/>
                          </a:prstGeom>
                          <a:noFill/>
                          <a:ln w="28575" cap="flat" cmpd="sng" algn="ctr">
                            <a:solidFill>
                              <a:srgbClr val="E7E6E6">
                                <a:lumMod val="90000"/>
                              </a:srgbClr>
                            </a:solidFill>
                            <a:prstDash val="solid"/>
                            <a:miter lim="800000"/>
                            <a:tailEnd type="triangle"/>
                          </a:ln>
                          <a:effectLst/>
                        </wps:spPr>
                        <wps:bodyPr/>
                      </wps:wsp>
                      <wps:wsp>
                        <wps:cNvPr id="20" name="直线箭头连接符 26"/>
                        <wps:cNvCnPr/>
                        <wps:spPr>
                          <a:xfrm>
                            <a:off x="4234080" y="281139"/>
                            <a:ext cx="277091" cy="0"/>
                          </a:xfrm>
                          <a:prstGeom prst="straightConnector1">
                            <a:avLst/>
                          </a:prstGeom>
                          <a:noFill/>
                          <a:ln w="28575" cap="flat" cmpd="sng" algn="ctr">
                            <a:solidFill>
                              <a:srgbClr val="E7E6E6">
                                <a:lumMod val="90000"/>
                              </a:srgbClr>
                            </a:solidFill>
                            <a:prstDash val="solid"/>
                            <a:miter lim="800000"/>
                            <a:tailEnd type="triangle"/>
                          </a:ln>
                          <a:effectLst/>
                        </wps:spPr>
                        <wps:bodyPr/>
                      </wps:wsp>
                    </wpg:wgp>
                  </a:graphicData>
                </a:graphic>
              </wp:inline>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A4043C" id="组 1" o:spid="_x0000_s1026" style="width:380.2pt;height:29.1pt;mso-position-horizontal-relative:char;mso-position-vertical-relative:line" coordsize="57984,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">
                <v:rect id="矩形 10" o:spid="_x0000_s1027" style="position:absolute;width:11774;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" fillcolor="#d0cece" stroked="f" strokeweight="1pt">
                  <v:textbox inset="0,,0">
                    <w:txbxContent>
                      <w:p w14:paraId="3CC00E10" w14:textId="77777777" w:rsidR="00F741EA" w:rsidRPr="00953147" w:rsidRDefault="00F741EA" w:rsidP="00F741EA">
                        <w:pPr>
                          <w:pStyle w:val="a3"/>
                          <w:spacing w:before="0" w:beforeAutospacing="0" w:after="0" w:afterAutospacing="0"/>
                          <w:jc w:val="center"/>
                          <w:rPr>
                            <w:rFonts w:ascii="仿宋" w:eastAsia="仿宋" w:hAnsi="仿宋"/>
                          </w:rPr>
                        </w:pPr>
                        <w:r w:rsidRPr="00953147">
                          <w:rPr>
                            <w:rFonts w:ascii="仿宋" w:eastAsia="仿宋" w:hAnsi="仿宋" w:cs="宋体" w:hint="eastAsia"/>
                            <w:color w:val="000000" w:themeColor="text1"/>
                            <w:kern w:val="24"/>
                            <w:sz w:val="22"/>
                            <w:szCs w:val="22"/>
                          </w:rPr>
                          <w:t>网上报名</w:t>
                        </w:r>
                      </w:p>
                    </w:txbxContent>
                  </v:textbox>
                </v:rect>
                <v:rect id="矩形 11" o:spid="_x0000_s1028" style="position:absolute;left:15135;width:11775;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" fillcolor="#d0cece" stroked="f" strokeweight="1pt">
                  <v:textbox inset="0,,0">
                    <w:txbxContent>
                      <w:p w14:paraId="1F6A7907" w14:textId="3CC995ED" w:rsidR="00F741EA" w:rsidRPr="00953147" w:rsidRDefault="00F741EA" w:rsidP="00F741EA">
                        <w:pPr>
                          <w:pStyle w:val="a3"/>
                          <w:spacing w:before="0" w:beforeAutospacing="0" w:after="0" w:afterAutospacing="0"/>
                          <w:jc w:val="center"/>
                          <w:rPr>
                            <w:rFonts w:ascii="仿宋" w:eastAsia="仿宋" w:hAnsi="仿宋"/>
                          </w:rPr>
                        </w:pPr>
                        <w:r w:rsidRPr="00953147">
                          <w:rPr>
                            <w:rFonts w:ascii="仿宋" w:eastAsia="仿宋" w:hAnsi="仿宋" w:cs="宋体" w:hint="eastAsia"/>
                            <w:color w:val="000000" w:themeColor="text1"/>
                            <w:kern w:val="24"/>
                            <w:sz w:val="22"/>
                            <w:szCs w:val="22"/>
                          </w:rPr>
                          <w:t>海选</w:t>
                        </w:r>
                        <w:r w:rsidR="00AE151A" w:rsidRPr="00953147">
                          <w:rPr>
                            <w:rFonts w:ascii="仿宋" w:eastAsia="仿宋" w:hAnsi="仿宋" w:cs="宋体" w:hint="eastAsia"/>
                            <w:color w:val="000000" w:themeColor="text1"/>
                            <w:kern w:val="24"/>
                            <w:sz w:val="22"/>
                            <w:szCs w:val="22"/>
                          </w:rPr>
                          <w:t>及复活</w:t>
                        </w:r>
                      </w:p>
                    </w:txbxContent>
                  </v:textbox>
                </v:rect>
                <v:rect id="矩形 12" o:spid="_x0000_s1029" style="position:absolute;left:30271;width:11774;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" fillcolor="#d0cece" stroked="f" strokeweight="1pt">
                  <v:textbox inset="0,,0">
                    <w:txbxContent>
                      <w:p w14:paraId="083D9E30" w14:textId="77777777" w:rsidR="00F741EA" w:rsidRPr="00953147" w:rsidRDefault="00F741EA" w:rsidP="00F741EA">
                        <w:pPr>
                          <w:pStyle w:val="a3"/>
                          <w:spacing w:before="0" w:beforeAutospacing="0" w:after="0" w:afterAutospacing="0"/>
                          <w:jc w:val="center"/>
                          <w:rPr>
                            <w:rFonts w:ascii="仿宋" w:eastAsia="仿宋" w:hAnsi="仿宋"/>
                          </w:rPr>
                        </w:pPr>
                        <w:r w:rsidRPr="00953147">
                          <w:rPr>
                            <w:rFonts w:ascii="仿宋" w:eastAsia="仿宋" w:hAnsi="仿宋" w:cs="宋体" w:hint="eastAsia"/>
                            <w:color w:val="000000" w:themeColor="text1"/>
                            <w:kern w:val="24"/>
                            <w:sz w:val="22"/>
                            <w:szCs w:val="22"/>
                          </w:rPr>
                          <w:t>城市决赛</w:t>
                        </w:r>
                      </w:p>
                    </w:txbxContent>
                  </v:textbox>
                </v:rect>
                <v:rect id="矩形 13" o:spid="_x0000_s1030" style="position:absolute;left:46209;width:11775;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" fillcolor="#d0cece" stroked="f" strokeweight="1pt">
                  <v:textbox inset="0,,0">
                    <w:txbxContent>
                      <w:p w14:paraId="3DFDDC88" w14:textId="1C8982D6" w:rsidR="00F741EA" w:rsidRPr="00953147" w:rsidRDefault="00AE151A" w:rsidP="00F741EA">
                        <w:pPr>
                          <w:pStyle w:val="a3"/>
                          <w:spacing w:before="0" w:beforeAutospacing="0" w:after="0" w:afterAutospacing="0"/>
                          <w:jc w:val="center"/>
                          <w:rPr>
                            <w:rFonts w:ascii="仿宋" w:eastAsia="仿宋" w:hAnsi="仿宋"/>
                          </w:rPr>
                        </w:pPr>
                        <w:r w:rsidRPr="00953147">
                          <w:rPr>
                            <w:rFonts w:ascii="仿宋" w:eastAsia="仿宋" w:hAnsi="仿宋" w:cs="宋体" w:hint="eastAsia"/>
                            <w:color w:val="000000" w:themeColor="text1"/>
                            <w:kern w:val="24"/>
                            <w:sz w:val="22"/>
                            <w:szCs w:val="22"/>
                          </w:rPr>
                          <w:t>总</w:t>
                        </w:r>
                        <w:r w:rsidR="00F741EA" w:rsidRPr="00953147">
                          <w:rPr>
                            <w:rFonts w:ascii="仿宋" w:eastAsia="仿宋" w:hAnsi="仿宋" w:cs="宋体" w:hint="eastAsia"/>
                            <w:color w:val="000000" w:themeColor="text1"/>
                            <w:kern w:val="24"/>
                            <w:sz w:val="22"/>
                            <w:szCs w:val="22"/>
                          </w:rPr>
                          <w:t>决赛</w:t>
                        </w:r>
                      </w:p>
                    </w:txbxContent>
                  </v:textbox>
                </v:rect>
                <v:shapetype id="_x0000_t32" coordsize="21600,21600" o:spt="32" o:oned="t" path="m,l21600,21600e" filled="f">
                  <v:path arrowok="t" fillok="f" o:connecttype="none"/>
                  <o:lock v:ext="edit" shapetype="t"/>
                </v:shapetype>
                <v:shape id="直线箭头连接符 24" o:spid="_x0000_s1031" type="#_x0000_t32" style="position:absolute;left:12069;top:2811;width:2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" strokecolor="#d0cece" strokeweight="2.25pt">
                  <v:stroke endarrow="block" joinstyle="miter"/>
                </v:shape>
                <v:shape id="直线箭头连接符 25" o:spid="_x0000_s1032" type="#_x0000_t32" style="position:absolute;left:27205;top:2811;width:2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" strokecolor="#d0cece" strokeweight="2.25pt">
                  <v:stroke endarrow="block" joinstyle="miter"/>
                </v:shape>
                <v:shape id="直线箭头连接符 26" o:spid="_x0000_s1033" type="#_x0000_t32" style="position:absolute;left:42340;top:2811;width:2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" strokecolor="#d0cece" strokeweight="2.25pt">
                  <v:stroke endarrow="block" joinstyle="miter"/>
                </v:shape>
                <w10:anchorlock/>
              </v:group>
            </w:pict>
          </mc:Fallback>
        </mc:AlternateContent>
      </w:r>
    </w:p>
    <w:p w14:paraId="4D003055" w14:textId="79C06B69" w:rsidR="00F741EA" w:rsidRPr="00546EAD" w:rsidRDefault="00F741EA" w:rsidP="0007516F">
      <w:pPr>
        <w:widowControl/>
        <w:spacing w:line="360" w:lineRule="auto"/>
        <w:rPr>
          <w:rFonts w:ascii="仿宋_GB2312" w:eastAsia="仿宋_GB2312" w:hAnsi="仿宋" w:cs="Times New Roman"/>
          <w:sz w:val="32"/>
          <w:szCs w:val="32"/>
        </w:rPr>
      </w:pPr>
      <w:r w:rsidRPr="00546EAD">
        <w:rPr>
          <w:rFonts w:ascii="仿宋_GB2312" w:eastAsia="仿宋_GB2312" w:hAnsi="仿宋" w:cs="Times New Roman" w:hint="eastAsia"/>
          <w:sz w:val="32"/>
          <w:szCs w:val="32"/>
        </w:rPr>
        <w:t>（一）网上报名：截止到</w:t>
      </w:r>
      <w:r w:rsidR="006522D4" w:rsidRPr="00546EAD">
        <w:rPr>
          <w:rFonts w:ascii="仿宋_GB2312" w:eastAsia="仿宋_GB2312" w:hAnsi="仿宋" w:cs="Times New Roman" w:hint="eastAsia"/>
          <w:sz w:val="32"/>
          <w:szCs w:val="32"/>
        </w:rPr>
        <w:t>6</w:t>
      </w:r>
      <w:r w:rsidRPr="00546EAD">
        <w:rPr>
          <w:rFonts w:ascii="仿宋_GB2312" w:eastAsia="仿宋_GB2312" w:hAnsi="仿宋" w:cs="Times New Roman" w:hint="eastAsia"/>
          <w:sz w:val="32"/>
          <w:szCs w:val="32"/>
        </w:rPr>
        <w:t>月</w:t>
      </w:r>
      <w:r w:rsidR="006522D4" w:rsidRPr="00546EAD">
        <w:rPr>
          <w:rFonts w:ascii="仿宋_GB2312" w:eastAsia="仿宋_GB2312" w:hAnsi="仿宋" w:cs="Times New Roman" w:hint="eastAsia"/>
          <w:sz w:val="32"/>
          <w:szCs w:val="32"/>
        </w:rPr>
        <w:t>20</w:t>
      </w:r>
      <w:r w:rsidRPr="00546EAD">
        <w:rPr>
          <w:rFonts w:ascii="仿宋_GB2312" w:eastAsia="仿宋_GB2312" w:hAnsi="仿宋" w:cs="Times New Roman" w:hint="eastAsia"/>
          <w:sz w:val="32"/>
          <w:szCs w:val="32"/>
        </w:rPr>
        <w:t>日</w:t>
      </w:r>
    </w:p>
    <w:p w14:paraId="1B4AFCD4" w14:textId="4F522781"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lastRenderedPageBreak/>
        <w:t>报名方式一：关注深圳市北斗产业互联网研究院微信公众号，报名</w:t>
      </w:r>
      <w:r w:rsidR="00104F31">
        <w:rPr>
          <w:rFonts w:ascii="仿宋_GB2312" w:eastAsia="仿宋_GB2312" w:hAnsi="仿宋" w:cs="Times New Roman"/>
          <w:sz w:val="32"/>
          <w:szCs w:val="32"/>
        </w:rPr>
        <w:t>;</w:t>
      </w:r>
    </w:p>
    <w:p w14:paraId="7232C26D" w14:textId="6C63786A"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报名方式二：登陆深圳市北斗产业互联网研究院网站</w:t>
      </w:r>
      <w:r w:rsidR="00AE151A" w:rsidRPr="00546EAD">
        <w:rPr>
          <w:rFonts w:ascii="仿宋_GB2312" w:eastAsia="仿宋_GB2312" w:hAnsi="仿宋" w:hint="eastAsia"/>
          <w:sz w:val="32"/>
          <w:szCs w:val="32"/>
        </w:rPr>
        <w:t>www.szbdy.org</w:t>
      </w:r>
      <w:r w:rsidRPr="00546EAD">
        <w:rPr>
          <w:rFonts w:ascii="仿宋_GB2312" w:eastAsia="仿宋_GB2312" w:hAnsi="仿宋" w:cs="Times New Roman" w:hint="eastAsia"/>
          <w:sz w:val="32"/>
          <w:szCs w:val="32"/>
        </w:rPr>
        <w:t>，在大赛区域报名</w:t>
      </w:r>
      <w:r w:rsidR="00AE151A" w:rsidRPr="00546EAD">
        <w:rPr>
          <w:rFonts w:ascii="仿宋_GB2312" w:eastAsia="仿宋_GB2312" w:hAnsi="仿宋" w:cs="Arial" w:hint="eastAsia"/>
          <w:color w:val="000000"/>
          <w:kern w:val="0"/>
          <w:sz w:val="32"/>
          <w:szCs w:val="32"/>
        </w:rPr>
        <w:t>。</w:t>
      </w:r>
    </w:p>
    <w:p w14:paraId="2059C636" w14:textId="0F7009C5" w:rsidR="00F741EA" w:rsidRPr="00546EAD" w:rsidRDefault="00F741EA" w:rsidP="0007516F">
      <w:pPr>
        <w:widowControl/>
        <w:spacing w:line="360" w:lineRule="auto"/>
        <w:rPr>
          <w:rFonts w:ascii="仿宋_GB2312" w:eastAsia="仿宋_GB2312" w:hAnsi="仿宋" w:cs="Times New Roman"/>
          <w:sz w:val="32"/>
          <w:szCs w:val="32"/>
        </w:rPr>
      </w:pPr>
      <w:r w:rsidRPr="00546EAD">
        <w:rPr>
          <w:rFonts w:ascii="仿宋_GB2312" w:eastAsia="仿宋_GB2312" w:hAnsi="仿宋" w:cs="Times New Roman" w:hint="eastAsia"/>
          <w:sz w:val="32"/>
          <w:szCs w:val="32"/>
        </w:rPr>
        <w:t>（二）海选：6月</w:t>
      </w:r>
      <w:r w:rsidR="006522D4" w:rsidRPr="00546EAD">
        <w:rPr>
          <w:rFonts w:ascii="仿宋_GB2312" w:eastAsia="仿宋_GB2312" w:hAnsi="仿宋" w:cs="Times New Roman" w:hint="eastAsia"/>
          <w:sz w:val="32"/>
          <w:szCs w:val="32"/>
        </w:rPr>
        <w:t>2</w:t>
      </w:r>
      <w:r w:rsidR="002B67EC" w:rsidRPr="00546EAD">
        <w:rPr>
          <w:rFonts w:ascii="仿宋_GB2312" w:eastAsia="仿宋_GB2312" w:hAnsi="仿宋" w:cs="Times New Roman" w:hint="eastAsia"/>
          <w:sz w:val="32"/>
          <w:szCs w:val="32"/>
        </w:rPr>
        <w:t>1</w:t>
      </w:r>
      <w:r w:rsidRPr="00546EAD">
        <w:rPr>
          <w:rFonts w:ascii="仿宋_GB2312" w:eastAsia="仿宋_GB2312" w:hAnsi="仿宋" w:cs="Times New Roman" w:hint="eastAsia"/>
          <w:sz w:val="32"/>
          <w:szCs w:val="32"/>
        </w:rPr>
        <w:t>日-6月</w:t>
      </w:r>
      <w:r w:rsidR="006522D4" w:rsidRPr="00546EAD">
        <w:rPr>
          <w:rFonts w:ascii="仿宋_GB2312" w:eastAsia="仿宋_GB2312" w:hAnsi="仿宋" w:cs="Times New Roman" w:hint="eastAsia"/>
          <w:sz w:val="32"/>
          <w:szCs w:val="32"/>
        </w:rPr>
        <w:t>25</w:t>
      </w:r>
      <w:r w:rsidRPr="00546EAD">
        <w:rPr>
          <w:rFonts w:ascii="仿宋_GB2312" w:eastAsia="仿宋_GB2312" w:hAnsi="仿宋" w:cs="Times New Roman" w:hint="eastAsia"/>
          <w:sz w:val="32"/>
          <w:szCs w:val="32"/>
        </w:rPr>
        <w:t>日</w:t>
      </w:r>
    </w:p>
    <w:p w14:paraId="2F15CDC6" w14:textId="77777777"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海选采用集中组织，公开、公平、公正，根据报名分组评审的原则，由主办方指定评委团根据团队所提供的商业计划书及海选评审规则进行项目海选。</w:t>
      </w:r>
    </w:p>
    <w:p w14:paraId="7283FBB2" w14:textId="6288AD3E"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1</w:t>
      </w:r>
      <w:r w:rsidR="00081375">
        <w:rPr>
          <w:rFonts w:ascii="仿宋_GB2312" w:eastAsia="仿宋_GB2312" w:hAnsi="仿宋" w:cs="Times New Roman" w:hint="eastAsia"/>
          <w:sz w:val="32"/>
          <w:szCs w:val="32"/>
        </w:rPr>
        <w:t>.</w:t>
      </w:r>
      <w:r w:rsidRPr="00546EAD">
        <w:rPr>
          <w:rFonts w:ascii="仿宋_GB2312" w:eastAsia="仿宋_GB2312" w:hAnsi="仿宋" w:cs="Times New Roman" w:hint="eastAsia"/>
          <w:sz w:val="32"/>
          <w:szCs w:val="32"/>
        </w:rPr>
        <w:t>评审规则</w:t>
      </w:r>
    </w:p>
    <w:tbl>
      <w:tblPr>
        <w:tblStyle w:val="1"/>
        <w:tblW w:w="5142" w:type="pct"/>
        <w:tblLook w:val="04A0" w:firstRow="1" w:lastRow="0" w:firstColumn="1" w:lastColumn="0" w:noHBand="0" w:noVBand="1"/>
      </w:tblPr>
      <w:tblGrid>
        <w:gridCol w:w="1704"/>
        <w:gridCol w:w="1737"/>
        <w:gridCol w:w="3594"/>
        <w:gridCol w:w="1497"/>
      </w:tblGrid>
      <w:tr w:rsidR="00F741EA" w:rsidRPr="00546EAD" w14:paraId="6A79166C" w14:textId="77777777" w:rsidTr="00104F31">
        <w:tc>
          <w:tcPr>
            <w:tcW w:w="999" w:type="pct"/>
            <w:vAlign w:val="center"/>
          </w:tcPr>
          <w:p w14:paraId="4C5BC28A" w14:textId="77777777" w:rsidR="00F741EA" w:rsidRPr="00546EAD" w:rsidRDefault="00F741EA" w:rsidP="0007516F">
            <w:pPr>
              <w:widowControl/>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评审要点</w:t>
            </w:r>
          </w:p>
        </w:tc>
        <w:tc>
          <w:tcPr>
            <w:tcW w:w="1018" w:type="pct"/>
            <w:vAlign w:val="center"/>
          </w:tcPr>
          <w:p w14:paraId="7743111B"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得分形式</w:t>
            </w:r>
          </w:p>
        </w:tc>
        <w:tc>
          <w:tcPr>
            <w:tcW w:w="2106" w:type="pct"/>
            <w:vAlign w:val="center"/>
          </w:tcPr>
          <w:p w14:paraId="62F42501"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评审内容</w:t>
            </w:r>
          </w:p>
        </w:tc>
        <w:tc>
          <w:tcPr>
            <w:tcW w:w="877" w:type="pct"/>
          </w:tcPr>
          <w:p w14:paraId="4B3C7C4B" w14:textId="77777777" w:rsidR="00F741EA" w:rsidRPr="00546EAD" w:rsidRDefault="00F741EA" w:rsidP="0007516F">
            <w:pPr>
              <w:widowControl/>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分值</w:t>
            </w:r>
          </w:p>
        </w:tc>
      </w:tr>
      <w:tr w:rsidR="00F741EA" w:rsidRPr="00546EAD" w14:paraId="08B76D30" w14:textId="77777777" w:rsidTr="00104F31">
        <w:tc>
          <w:tcPr>
            <w:tcW w:w="999" w:type="pct"/>
            <w:vMerge w:val="restart"/>
            <w:vAlign w:val="center"/>
          </w:tcPr>
          <w:p w14:paraId="425E0A85" w14:textId="77777777" w:rsidR="00F741EA" w:rsidRPr="00546EAD" w:rsidRDefault="00F741EA" w:rsidP="0007516F">
            <w:pPr>
              <w:widowControl/>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完整性</w:t>
            </w:r>
          </w:p>
        </w:tc>
        <w:tc>
          <w:tcPr>
            <w:tcW w:w="1018" w:type="pct"/>
            <w:vMerge w:val="restart"/>
            <w:vAlign w:val="center"/>
          </w:tcPr>
          <w:p w14:paraId="2CC66FA0"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加总得分</w:t>
            </w:r>
          </w:p>
        </w:tc>
        <w:tc>
          <w:tcPr>
            <w:tcW w:w="2106" w:type="pct"/>
            <w:vAlign w:val="center"/>
          </w:tcPr>
          <w:p w14:paraId="53B528C3"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项目背景</w:t>
            </w:r>
          </w:p>
        </w:tc>
        <w:tc>
          <w:tcPr>
            <w:tcW w:w="877" w:type="pct"/>
            <w:vMerge w:val="restart"/>
            <w:vAlign w:val="center"/>
          </w:tcPr>
          <w:p w14:paraId="67E9A04C" w14:textId="77777777" w:rsidR="00F741EA" w:rsidRPr="00546EAD" w:rsidRDefault="00F741EA" w:rsidP="0007516F">
            <w:pPr>
              <w:widowControl/>
              <w:spacing w:line="360" w:lineRule="auto"/>
              <w:ind w:firstLineChars="13" w:firstLine="42"/>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40</w:t>
            </w:r>
          </w:p>
        </w:tc>
      </w:tr>
      <w:tr w:rsidR="00F741EA" w:rsidRPr="00546EAD" w14:paraId="21141896" w14:textId="77777777" w:rsidTr="00104F31">
        <w:tc>
          <w:tcPr>
            <w:tcW w:w="999" w:type="pct"/>
            <w:vMerge/>
            <w:vAlign w:val="center"/>
          </w:tcPr>
          <w:p w14:paraId="7FE47B4A" w14:textId="77777777" w:rsidR="00F741EA" w:rsidRPr="00546EAD" w:rsidRDefault="00F741EA" w:rsidP="0007516F">
            <w:pPr>
              <w:widowControl/>
              <w:spacing w:line="360" w:lineRule="auto"/>
              <w:jc w:val="center"/>
              <w:rPr>
                <w:rFonts w:ascii="仿宋_GB2312" w:eastAsia="仿宋_GB2312" w:hAnsi="仿宋" w:cs="Times New Roman"/>
                <w:sz w:val="32"/>
                <w:szCs w:val="32"/>
              </w:rPr>
            </w:pPr>
          </w:p>
        </w:tc>
        <w:tc>
          <w:tcPr>
            <w:tcW w:w="1018" w:type="pct"/>
            <w:vMerge/>
            <w:vAlign w:val="center"/>
          </w:tcPr>
          <w:p w14:paraId="7B5AB034"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p>
        </w:tc>
        <w:tc>
          <w:tcPr>
            <w:tcW w:w="2106" w:type="pct"/>
            <w:vAlign w:val="center"/>
          </w:tcPr>
          <w:p w14:paraId="6126B180"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核心团队</w:t>
            </w:r>
          </w:p>
        </w:tc>
        <w:tc>
          <w:tcPr>
            <w:tcW w:w="877" w:type="pct"/>
            <w:vMerge/>
            <w:vAlign w:val="center"/>
          </w:tcPr>
          <w:p w14:paraId="24746A05" w14:textId="77777777" w:rsidR="00F741EA" w:rsidRPr="00546EAD" w:rsidRDefault="00F741EA" w:rsidP="0007516F">
            <w:pPr>
              <w:widowControl/>
              <w:spacing w:line="360" w:lineRule="auto"/>
              <w:ind w:firstLineChars="13" w:firstLine="42"/>
              <w:jc w:val="center"/>
              <w:rPr>
                <w:rFonts w:ascii="仿宋_GB2312" w:eastAsia="仿宋_GB2312" w:hAnsi="仿宋" w:cs="Times New Roman"/>
                <w:sz w:val="32"/>
                <w:szCs w:val="32"/>
              </w:rPr>
            </w:pPr>
          </w:p>
        </w:tc>
      </w:tr>
      <w:tr w:rsidR="00F741EA" w:rsidRPr="00546EAD" w14:paraId="1D183860" w14:textId="77777777" w:rsidTr="00104F31">
        <w:tc>
          <w:tcPr>
            <w:tcW w:w="999" w:type="pct"/>
            <w:vMerge/>
            <w:vAlign w:val="center"/>
          </w:tcPr>
          <w:p w14:paraId="1AFFF302" w14:textId="77777777" w:rsidR="00F741EA" w:rsidRPr="00546EAD" w:rsidRDefault="00F741EA" w:rsidP="0007516F">
            <w:pPr>
              <w:widowControl/>
              <w:spacing w:line="360" w:lineRule="auto"/>
              <w:jc w:val="center"/>
              <w:rPr>
                <w:rFonts w:ascii="仿宋_GB2312" w:eastAsia="仿宋_GB2312" w:hAnsi="仿宋" w:cs="Times New Roman"/>
                <w:sz w:val="32"/>
                <w:szCs w:val="32"/>
              </w:rPr>
            </w:pPr>
          </w:p>
        </w:tc>
        <w:tc>
          <w:tcPr>
            <w:tcW w:w="1018" w:type="pct"/>
            <w:vMerge/>
            <w:vAlign w:val="center"/>
          </w:tcPr>
          <w:p w14:paraId="681A5643"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p>
        </w:tc>
        <w:tc>
          <w:tcPr>
            <w:tcW w:w="2106" w:type="pct"/>
            <w:vAlign w:val="center"/>
          </w:tcPr>
          <w:p w14:paraId="556C2D91"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项目介绍</w:t>
            </w:r>
          </w:p>
        </w:tc>
        <w:tc>
          <w:tcPr>
            <w:tcW w:w="877" w:type="pct"/>
            <w:vMerge/>
            <w:vAlign w:val="center"/>
          </w:tcPr>
          <w:p w14:paraId="321CFCBA" w14:textId="77777777" w:rsidR="00F741EA" w:rsidRPr="00546EAD" w:rsidRDefault="00F741EA" w:rsidP="0007516F">
            <w:pPr>
              <w:widowControl/>
              <w:spacing w:line="360" w:lineRule="auto"/>
              <w:ind w:firstLineChars="13" w:firstLine="42"/>
              <w:jc w:val="center"/>
              <w:rPr>
                <w:rFonts w:ascii="仿宋_GB2312" w:eastAsia="仿宋_GB2312" w:hAnsi="仿宋" w:cs="Times New Roman"/>
                <w:sz w:val="32"/>
                <w:szCs w:val="32"/>
              </w:rPr>
            </w:pPr>
          </w:p>
        </w:tc>
      </w:tr>
      <w:tr w:rsidR="00F741EA" w:rsidRPr="00546EAD" w14:paraId="40AF993C" w14:textId="77777777" w:rsidTr="00104F31">
        <w:tc>
          <w:tcPr>
            <w:tcW w:w="999" w:type="pct"/>
            <w:vMerge/>
            <w:vAlign w:val="center"/>
          </w:tcPr>
          <w:p w14:paraId="45377552" w14:textId="77777777" w:rsidR="00F741EA" w:rsidRPr="00546EAD" w:rsidRDefault="00F741EA" w:rsidP="0007516F">
            <w:pPr>
              <w:widowControl/>
              <w:spacing w:line="360" w:lineRule="auto"/>
              <w:jc w:val="center"/>
              <w:rPr>
                <w:rFonts w:ascii="仿宋_GB2312" w:eastAsia="仿宋_GB2312" w:hAnsi="仿宋" w:cs="Times New Roman"/>
                <w:sz w:val="32"/>
                <w:szCs w:val="32"/>
              </w:rPr>
            </w:pPr>
          </w:p>
        </w:tc>
        <w:tc>
          <w:tcPr>
            <w:tcW w:w="1018" w:type="pct"/>
            <w:vMerge/>
            <w:vAlign w:val="center"/>
          </w:tcPr>
          <w:p w14:paraId="7B9C9856"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p>
        </w:tc>
        <w:tc>
          <w:tcPr>
            <w:tcW w:w="2106" w:type="pct"/>
            <w:vAlign w:val="center"/>
          </w:tcPr>
          <w:p w14:paraId="418D1B5F"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项目规划等</w:t>
            </w:r>
          </w:p>
        </w:tc>
        <w:tc>
          <w:tcPr>
            <w:tcW w:w="877" w:type="pct"/>
            <w:vMerge/>
            <w:vAlign w:val="center"/>
          </w:tcPr>
          <w:p w14:paraId="5D5FD65D" w14:textId="77777777" w:rsidR="00F741EA" w:rsidRPr="00546EAD" w:rsidRDefault="00F741EA" w:rsidP="0007516F">
            <w:pPr>
              <w:widowControl/>
              <w:spacing w:line="360" w:lineRule="auto"/>
              <w:ind w:firstLineChars="13" w:firstLine="42"/>
              <w:jc w:val="center"/>
              <w:rPr>
                <w:rFonts w:ascii="仿宋_GB2312" w:eastAsia="仿宋_GB2312" w:hAnsi="仿宋" w:cs="Times New Roman"/>
                <w:sz w:val="32"/>
                <w:szCs w:val="32"/>
              </w:rPr>
            </w:pPr>
          </w:p>
        </w:tc>
      </w:tr>
      <w:tr w:rsidR="00F741EA" w:rsidRPr="00546EAD" w14:paraId="6C156F24" w14:textId="77777777" w:rsidTr="00104F31">
        <w:tc>
          <w:tcPr>
            <w:tcW w:w="999" w:type="pct"/>
            <w:vMerge w:val="restart"/>
            <w:vAlign w:val="center"/>
          </w:tcPr>
          <w:p w14:paraId="2B965868" w14:textId="77777777" w:rsidR="00F741EA" w:rsidRPr="00546EAD" w:rsidRDefault="00F741EA" w:rsidP="0007516F">
            <w:pPr>
              <w:widowControl/>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原创性</w:t>
            </w:r>
          </w:p>
        </w:tc>
        <w:tc>
          <w:tcPr>
            <w:tcW w:w="1018" w:type="pct"/>
            <w:vMerge w:val="restart"/>
            <w:vAlign w:val="center"/>
          </w:tcPr>
          <w:p w14:paraId="41CA5DCE"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加总得分</w:t>
            </w:r>
          </w:p>
        </w:tc>
        <w:tc>
          <w:tcPr>
            <w:tcW w:w="2106" w:type="pct"/>
            <w:vAlign w:val="center"/>
          </w:tcPr>
          <w:p w14:paraId="0B7D8161"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概念及产品的原创性</w:t>
            </w:r>
          </w:p>
        </w:tc>
        <w:tc>
          <w:tcPr>
            <w:tcW w:w="877" w:type="pct"/>
            <w:vMerge w:val="restart"/>
            <w:vAlign w:val="center"/>
          </w:tcPr>
          <w:p w14:paraId="68D91C09" w14:textId="77777777" w:rsidR="00F741EA" w:rsidRPr="00546EAD" w:rsidRDefault="00F741EA" w:rsidP="0007516F">
            <w:pPr>
              <w:widowControl/>
              <w:spacing w:line="360" w:lineRule="auto"/>
              <w:ind w:firstLineChars="13" w:firstLine="42"/>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30</w:t>
            </w:r>
          </w:p>
        </w:tc>
      </w:tr>
      <w:tr w:rsidR="00F741EA" w:rsidRPr="00546EAD" w14:paraId="65817FE7" w14:textId="77777777" w:rsidTr="00104F31">
        <w:tc>
          <w:tcPr>
            <w:tcW w:w="999" w:type="pct"/>
            <w:vMerge/>
            <w:vAlign w:val="center"/>
          </w:tcPr>
          <w:p w14:paraId="0D55AB2C" w14:textId="77777777" w:rsidR="00F741EA" w:rsidRPr="00546EAD" w:rsidRDefault="00F741EA" w:rsidP="0007516F">
            <w:pPr>
              <w:widowControl/>
              <w:spacing w:line="360" w:lineRule="auto"/>
              <w:jc w:val="center"/>
              <w:rPr>
                <w:rFonts w:ascii="仿宋_GB2312" w:eastAsia="仿宋_GB2312" w:hAnsi="仿宋" w:cs="Times New Roman"/>
                <w:sz w:val="32"/>
                <w:szCs w:val="32"/>
              </w:rPr>
            </w:pPr>
          </w:p>
        </w:tc>
        <w:tc>
          <w:tcPr>
            <w:tcW w:w="1018" w:type="pct"/>
            <w:vMerge/>
            <w:vAlign w:val="center"/>
          </w:tcPr>
          <w:p w14:paraId="2A946A76"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p>
        </w:tc>
        <w:tc>
          <w:tcPr>
            <w:tcW w:w="2106" w:type="pct"/>
            <w:vAlign w:val="center"/>
          </w:tcPr>
          <w:p w14:paraId="1AC5028B"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技术、模式等的创新性</w:t>
            </w:r>
          </w:p>
        </w:tc>
        <w:tc>
          <w:tcPr>
            <w:tcW w:w="877" w:type="pct"/>
            <w:vMerge/>
            <w:vAlign w:val="center"/>
          </w:tcPr>
          <w:p w14:paraId="12FF4186" w14:textId="77777777" w:rsidR="00F741EA" w:rsidRPr="00546EAD" w:rsidRDefault="00F741EA" w:rsidP="0007516F">
            <w:pPr>
              <w:widowControl/>
              <w:spacing w:line="360" w:lineRule="auto"/>
              <w:ind w:firstLineChars="13" w:firstLine="42"/>
              <w:jc w:val="center"/>
              <w:rPr>
                <w:rFonts w:ascii="仿宋_GB2312" w:eastAsia="仿宋_GB2312" w:hAnsi="仿宋" w:cs="Times New Roman"/>
                <w:sz w:val="32"/>
                <w:szCs w:val="32"/>
              </w:rPr>
            </w:pPr>
          </w:p>
        </w:tc>
      </w:tr>
      <w:tr w:rsidR="00F741EA" w:rsidRPr="00546EAD" w14:paraId="3C3B48A3" w14:textId="77777777" w:rsidTr="00104F31">
        <w:trPr>
          <w:trHeight w:val="640"/>
        </w:trPr>
        <w:tc>
          <w:tcPr>
            <w:tcW w:w="999" w:type="pct"/>
            <w:vMerge w:val="restart"/>
            <w:vAlign w:val="center"/>
          </w:tcPr>
          <w:p w14:paraId="3414B309" w14:textId="77777777" w:rsidR="00F741EA" w:rsidRPr="00546EAD" w:rsidRDefault="00F741EA" w:rsidP="0007516F">
            <w:pPr>
              <w:widowControl/>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商业性</w:t>
            </w:r>
          </w:p>
        </w:tc>
        <w:tc>
          <w:tcPr>
            <w:tcW w:w="1018" w:type="pct"/>
            <w:vMerge w:val="restart"/>
            <w:vAlign w:val="center"/>
          </w:tcPr>
          <w:p w14:paraId="19252C40"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加总得分</w:t>
            </w:r>
          </w:p>
        </w:tc>
        <w:tc>
          <w:tcPr>
            <w:tcW w:w="2106" w:type="pct"/>
            <w:vAlign w:val="center"/>
          </w:tcPr>
          <w:p w14:paraId="421F4DC5"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生存性和盈利能力</w:t>
            </w:r>
          </w:p>
        </w:tc>
        <w:tc>
          <w:tcPr>
            <w:tcW w:w="877" w:type="pct"/>
            <w:vMerge w:val="restart"/>
            <w:vAlign w:val="center"/>
          </w:tcPr>
          <w:p w14:paraId="45F75316" w14:textId="77777777" w:rsidR="00F741EA" w:rsidRPr="00546EAD" w:rsidRDefault="00F741EA" w:rsidP="0007516F">
            <w:pPr>
              <w:widowControl/>
              <w:spacing w:line="360" w:lineRule="auto"/>
              <w:ind w:firstLineChars="13" w:firstLine="42"/>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20</w:t>
            </w:r>
          </w:p>
        </w:tc>
      </w:tr>
      <w:tr w:rsidR="00F741EA" w:rsidRPr="00546EAD" w14:paraId="2415DF83" w14:textId="77777777" w:rsidTr="00104F31">
        <w:trPr>
          <w:trHeight w:val="640"/>
        </w:trPr>
        <w:tc>
          <w:tcPr>
            <w:tcW w:w="999" w:type="pct"/>
            <w:vMerge/>
            <w:vAlign w:val="center"/>
          </w:tcPr>
          <w:p w14:paraId="495E604B" w14:textId="77777777" w:rsidR="00F741EA" w:rsidRPr="00546EAD" w:rsidRDefault="00F741EA" w:rsidP="0007516F">
            <w:pPr>
              <w:widowControl/>
              <w:spacing w:line="360" w:lineRule="auto"/>
              <w:jc w:val="center"/>
              <w:rPr>
                <w:rFonts w:ascii="仿宋_GB2312" w:eastAsia="仿宋_GB2312" w:hAnsi="仿宋" w:cs="Times New Roman"/>
                <w:sz w:val="32"/>
                <w:szCs w:val="32"/>
              </w:rPr>
            </w:pPr>
          </w:p>
        </w:tc>
        <w:tc>
          <w:tcPr>
            <w:tcW w:w="1018" w:type="pct"/>
            <w:vMerge/>
            <w:vAlign w:val="center"/>
          </w:tcPr>
          <w:p w14:paraId="44A0F73C"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p>
        </w:tc>
        <w:tc>
          <w:tcPr>
            <w:tcW w:w="2106" w:type="pct"/>
            <w:vAlign w:val="center"/>
          </w:tcPr>
          <w:p w14:paraId="6E399867"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可行性和完整性</w:t>
            </w:r>
          </w:p>
        </w:tc>
        <w:tc>
          <w:tcPr>
            <w:tcW w:w="877" w:type="pct"/>
            <w:vMerge/>
            <w:vAlign w:val="center"/>
          </w:tcPr>
          <w:p w14:paraId="32989EEE" w14:textId="77777777" w:rsidR="00F741EA" w:rsidRPr="00546EAD" w:rsidRDefault="00F741EA" w:rsidP="0007516F">
            <w:pPr>
              <w:widowControl/>
              <w:spacing w:line="360" w:lineRule="auto"/>
              <w:ind w:firstLineChars="13" w:firstLine="42"/>
              <w:jc w:val="center"/>
              <w:rPr>
                <w:rFonts w:ascii="仿宋_GB2312" w:eastAsia="仿宋_GB2312" w:hAnsi="仿宋" w:cs="Times New Roman"/>
                <w:sz w:val="32"/>
                <w:szCs w:val="32"/>
              </w:rPr>
            </w:pPr>
          </w:p>
        </w:tc>
      </w:tr>
      <w:tr w:rsidR="00F741EA" w:rsidRPr="00546EAD" w14:paraId="5FCD31A7" w14:textId="77777777" w:rsidTr="00104F31">
        <w:trPr>
          <w:trHeight w:val="640"/>
        </w:trPr>
        <w:tc>
          <w:tcPr>
            <w:tcW w:w="999" w:type="pct"/>
            <w:vMerge/>
            <w:vAlign w:val="center"/>
          </w:tcPr>
          <w:p w14:paraId="762C7044" w14:textId="77777777" w:rsidR="00F741EA" w:rsidRPr="00546EAD" w:rsidRDefault="00F741EA" w:rsidP="0007516F">
            <w:pPr>
              <w:widowControl/>
              <w:spacing w:line="360" w:lineRule="auto"/>
              <w:jc w:val="center"/>
              <w:rPr>
                <w:rFonts w:ascii="仿宋_GB2312" w:eastAsia="仿宋_GB2312" w:hAnsi="仿宋" w:cs="Times New Roman"/>
                <w:sz w:val="32"/>
                <w:szCs w:val="32"/>
              </w:rPr>
            </w:pPr>
          </w:p>
        </w:tc>
        <w:tc>
          <w:tcPr>
            <w:tcW w:w="1018" w:type="pct"/>
            <w:vMerge/>
            <w:vAlign w:val="center"/>
          </w:tcPr>
          <w:p w14:paraId="21DBCC14"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p>
        </w:tc>
        <w:tc>
          <w:tcPr>
            <w:tcW w:w="2106" w:type="pct"/>
            <w:vAlign w:val="center"/>
          </w:tcPr>
          <w:p w14:paraId="0830D9FC"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可复制性</w:t>
            </w:r>
          </w:p>
        </w:tc>
        <w:tc>
          <w:tcPr>
            <w:tcW w:w="877" w:type="pct"/>
            <w:vMerge/>
            <w:vAlign w:val="center"/>
          </w:tcPr>
          <w:p w14:paraId="55274D4C" w14:textId="77777777" w:rsidR="00F741EA" w:rsidRPr="00546EAD" w:rsidRDefault="00F741EA" w:rsidP="0007516F">
            <w:pPr>
              <w:widowControl/>
              <w:spacing w:line="360" w:lineRule="auto"/>
              <w:ind w:firstLineChars="13" w:firstLine="42"/>
              <w:jc w:val="center"/>
              <w:rPr>
                <w:rFonts w:ascii="仿宋_GB2312" w:eastAsia="仿宋_GB2312" w:hAnsi="仿宋" w:cs="Times New Roman"/>
                <w:sz w:val="32"/>
                <w:szCs w:val="32"/>
              </w:rPr>
            </w:pPr>
          </w:p>
        </w:tc>
      </w:tr>
      <w:tr w:rsidR="00F741EA" w:rsidRPr="00546EAD" w14:paraId="5DED1788" w14:textId="77777777" w:rsidTr="00104F31">
        <w:trPr>
          <w:trHeight w:val="840"/>
        </w:trPr>
        <w:tc>
          <w:tcPr>
            <w:tcW w:w="999" w:type="pct"/>
            <w:vAlign w:val="center"/>
          </w:tcPr>
          <w:p w14:paraId="5DF6B3B9" w14:textId="77777777" w:rsidR="00F741EA" w:rsidRPr="00546EAD" w:rsidRDefault="00F741EA" w:rsidP="0007516F">
            <w:pPr>
              <w:widowControl/>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带动就业</w:t>
            </w:r>
          </w:p>
        </w:tc>
        <w:tc>
          <w:tcPr>
            <w:tcW w:w="1018" w:type="pct"/>
            <w:vAlign w:val="center"/>
          </w:tcPr>
          <w:p w14:paraId="5C59BB2A" w14:textId="77777777" w:rsidR="00F741EA" w:rsidRPr="00546EAD" w:rsidRDefault="00F741EA" w:rsidP="0007516F">
            <w:pPr>
              <w:widowControl/>
              <w:spacing w:line="360" w:lineRule="auto"/>
              <w:ind w:firstLineChars="26" w:firstLine="83"/>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加总得分</w:t>
            </w:r>
          </w:p>
        </w:tc>
        <w:tc>
          <w:tcPr>
            <w:tcW w:w="2106" w:type="pct"/>
            <w:vAlign w:val="center"/>
          </w:tcPr>
          <w:p w14:paraId="796E16DE" w14:textId="77777777" w:rsidR="00F741EA" w:rsidRPr="00546EAD" w:rsidRDefault="00F741EA" w:rsidP="0007516F">
            <w:pPr>
              <w:widowControl/>
              <w:spacing w:line="360" w:lineRule="auto"/>
              <w:ind w:firstLineChars="25" w:firstLine="80"/>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与当地经济发展紧密结合，促进区域社会经济转型升级</w:t>
            </w:r>
          </w:p>
        </w:tc>
        <w:tc>
          <w:tcPr>
            <w:tcW w:w="877" w:type="pct"/>
            <w:vAlign w:val="center"/>
          </w:tcPr>
          <w:p w14:paraId="0F702FF9" w14:textId="77777777" w:rsidR="00F741EA" w:rsidRPr="00546EAD" w:rsidRDefault="00F741EA" w:rsidP="0007516F">
            <w:pPr>
              <w:widowControl/>
              <w:spacing w:line="360" w:lineRule="auto"/>
              <w:ind w:firstLineChars="13" w:firstLine="42"/>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10</w:t>
            </w:r>
          </w:p>
        </w:tc>
      </w:tr>
    </w:tbl>
    <w:p w14:paraId="6BAC9F76" w14:textId="55767CF3"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lastRenderedPageBreak/>
        <w:t>2</w:t>
      </w:r>
      <w:r w:rsidR="00081375">
        <w:rPr>
          <w:rFonts w:ascii="仿宋_GB2312" w:eastAsia="仿宋_GB2312" w:hAnsi="仿宋" w:cs="Times New Roman" w:hint="eastAsia"/>
          <w:sz w:val="32"/>
          <w:szCs w:val="32"/>
        </w:rPr>
        <w:t>.</w:t>
      </w:r>
      <w:r w:rsidRPr="00546EAD">
        <w:rPr>
          <w:rFonts w:ascii="仿宋_GB2312" w:eastAsia="仿宋_GB2312" w:hAnsi="仿宋" w:cs="Times New Roman" w:hint="eastAsia"/>
          <w:sz w:val="32"/>
          <w:szCs w:val="32"/>
        </w:rPr>
        <w:t>海选结果公示</w:t>
      </w:r>
    </w:p>
    <w:p w14:paraId="586E50A6" w14:textId="6758D008"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1）公示时间：6月</w:t>
      </w:r>
      <w:r w:rsidR="002B67EC" w:rsidRPr="00546EAD">
        <w:rPr>
          <w:rFonts w:ascii="仿宋_GB2312" w:eastAsia="仿宋_GB2312" w:hAnsi="仿宋" w:cs="Times New Roman" w:hint="eastAsia"/>
          <w:sz w:val="32"/>
          <w:szCs w:val="32"/>
        </w:rPr>
        <w:t>26日-7月6日</w:t>
      </w:r>
    </w:p>
    <w:p w14:paraId="1B18E7F8" w14:textId="6248BFC0"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2）公示通知：6月</w:t>
      </w:r>
      <w:r w:rsidR="002B67EC" w:rsidRPr="00546EAD">
        <w:rPr>
          <w:rFonts w:ascii="仿宋_GB2312" w:eastAsia="仿宋_GB2312" w:hAnsi="仿宋" w:cs="Times New Roman" w:hint="eastAsia"/>
          <w:sz w:val="32"/>
          <w:szCs w:val="32"/>
        </w:rPr>
        <w:t>26</w:t>
      </w:r>
      <w:r w:rsidRPr="00546EAD">
        <w:rPr>
          <w:rFonts w:ascii="仿宋_GB2312" w:eastAsia="仿宋_GB2312" w:hAnsi="仿宋" w:cs="Times New Roman" w:hint="eastAsia"/>
          <w:sz w:val="32"/>
          <w:szCs w:val="32"/>
        </w:rPr>
        <w:t>日</w:t>
      </w:r>
      <w:r w:rsidR="002B67EC" w:rsidRPr="00546EAD">
        <w:rPr>
          <w:rFonts w:ascii="仿宋_GB2312" w:eastAsia="仿宋_GB2312" w:hAnsi="仿宋" w:cs="Times New Roman" w:hint="eastAsia"/>
          <w:sz w:val="32"/>
          <w:szCs w:val="32"/>
        </w:rPr>
        <w:t>-7月6日</w:t>
      </w:r>
      <w:r w:rsidRPr="00546EAD">
        <w:rPr>
          <w:rFonts w:ascii="仿宋_GB2312" w:eastAsia="仿宋_GB2312" w:hAnsi="仿宋" w:cs="Times New Roman" w:hint="eastAsia"/>
          <w:sz w:val="32"/>
          <w:szCs w:val="32"/>
        </w:rPr>
        <w:t>由大赛组委会以电话</w:t>
      </w:r>
      <w:r w:rsidR="0031370F" w:rsidRPr="00546EAD">
        <w:rPr>
          <w:rFonts w:ascii="仿宋_GB2312" w:eastAsia="仿宋_GB2312" w:hAnsi="仿宋" w:cs="Times New Roman" w:hint="eastAsia"/>
          <w:sz w:val="32"/>
          <w:szCs w:val="32"/>
        </w:rPr>
        <w:t>和E-mail</w:t>
      </w:r>
      <w:r w:rsidRPr="00546EAD">
        <w:rPr>
          <w:rFonts w:ascii="仿宋_GB2312" w:eastAsia="仿宋_GB2312" w:hAnsi="仿宋" w:cs="Times New Roman" w:hint="eastAsia"/>
          <w:sz w:val="32"/>
          <w:szCs w:val="32"/>
        </w:rPr>
        <w:t>形式进行晋级通知</w:t>
      </w:r>
      <w:r w:rsidR="0031370F" w:rsidRPr="00546EAD">
        <w:rPr>
          <w:rFonts w:ascii="仿宋_GB2312" w:eastAsia="仿宋_GB2312" w:hAnsi="仿宋" w:cs="Times New Roman" w:hint="eastAsia"/>
          <w:sz w:val="32"/>
          <w:szCs w:val="32"/>
        </w:rPr>
        <w:t>，电子邮件发出72</w:t>
      </w:r>
      <w:r w:rsidR="00EE7A7E" w:rsidRPr="00546EAD">
        <w:rPr>
          <w:rFonts w:ascii="仿宋_GB2312" w:eastAsia="仿宋_GB2312" w:hAnsi="仿宋" w:cs="Times New Roman" w:hint="eastAsia"/>
          <w:sz w:val="32"/>
          <w:szCs w:val="32"/>
        </w:rPr>
        <w:t>小时后</w:t>
      </w:r>
      <w:r w:rsidR="0031370F" w:rsidRPr="00546EAD">
        <w:rPr>
          <w:rFonts w:ascii="仿宋_GB2312" w:eastAsia="仿宋_GB2312" w:hAnsi="仿宋" w:cs="Times New Roman" w:hint="eastAsia"/>
          <w:sz w:val="32"/>
          <w:szCs w:val="32"/>
        </w:rPr>
        <w:t>视为有效通知。</w:t>
      </w:r>
    </w:p>
    <w:p w14:paraId="2587CBA5" w14:textId="31F47C4F" w:rsidR="00F741EA" w:rsidRPr="00546EAD" w:rsidRDefault="00081375" w:rsidP="0007516F">
      <w:pPr>
        <w:widowControl/>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sidR="00F741EA" w:rsidRPr="00546EAD">
        <w:rPr>
          <w:rFonts w:ascii="仿宋_GB2312" w:eastAsia="仿宋_GB2312" w:hAnsi="仿宋" w:cs="Times New Roman" w:hint="eastAsia"/>
          <w:sz w:val="32"/>
          <w:szCs w:val="32"/>
        </w:rPr>
        <w:t>海选复活</w:t>
      </w:r>
    </w:p>
    <w:p w14:paraId="659C3568" w14:textId="69EEF917"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6月</w:t>
      </w:r>
      <w:r w:rsidR="006522D4" w:rsidRPr="00546EAD">
        <w:rPr>
          <w:rFonts w:ascii="仿宋_GB2312" w:eastAsia="仿宋_GB2312" w:hAnsi="仿宋" w:cs="Times New Roman" w:hint="eastAsia"/>
          <w:sz w:val="32"/>
          <w:szCs w:val="32"/>
        </w:rPr>
        <w:t>2</w:t>
      </w:r>
      <w:r w:rsidR="002B67EC" w:rsidRPr="00546EAD">
        <w:rPr>
          <w:rFonts w:ascii="仿宋_GB2312" w:eastAsia="仿宋_GB2312" w:hAnsi="仿宋" w:cs="Times New Roman" w:hint="eastAsia"/>
          <w:sz w:val="32"/>
          <w:szCs w:val="32"/>
        </w:rPr>
        <w:t>7</w:t>
      </w:r>
      <w:r w:rsidRPr="00546EAD">
        <w:rPr>
          <w:rFonts w:ascii="仿宋_GB2312" w:eastAsia="仿宋_GB2312" w:hAnsi="仿宋" w:cs="Times New Roman" w:hint="eastAsia"/>
          <w:sz w:val="32"/>
          <w:szCs w:val="32"/>
        </w:rPr>
        <w:t>日-</w:t>
      </w:r>
      <w:r w:rsidR="002B67EC" w:rsidRPr="00546EAD">
        <w:rPr>
          <w:rFonts w:ascii="仿宋_GB2312" w:eastAsia="仿宋_GB2312" w:hAnsi="仿宋" w:cs="Times New Roman" w:hint="eastAsia"/>
          <w:sz w:val="32"/>
          <w:szCs w:val="32"/>
        </w:rPr>
        <w:t>7</w:t>
      </w:r>
      <w:r w:rsidRPr="00546EAD">
        <w:rPr>
          <w:rFonts w:ascii="仿宋_GB2312" w:eastAsia="仿宋_GB2312" w:hAnsi="仿宋" w:cs="Times New Roman" w:hint="eastAsia"/>
          <w:sz w:val="32"/>
          <w:szCs w:val="32"/>
        </w:rPr>
        <w:t>月</w:t>
      </w:r>
      <w:r w:rsidR="002B67EC" w:rsidRPr="00546EAD">
        <w:rPr>
          <w:rFonts w:ascii="仿宋_GB2312" w:eastAsia="仿宋_GB2312" w:hAnsi="仿宋" w:cs="Times New Roman" w:hint="eastAsia"/>
          <w:sz w:val="32"/>
          <w:szCs w:val="32"/>
        </w:rPr>
        <w:t>6</w:t>
      </w:r>
      <w:r w:rsidRPr="00546EAD">
        <w:rPr>
          <w:rFonts w:ascii="仿宋_GB2312" w:eastAsia="仿宋_GB2312" w:hAnsi="仿宋" w:cs="Times New Roman" w:hint="eastAsia"/>
          <w:sz w:val="32"/>
          <w:szCs w:val="32"/>
        </w:rPr>
        <w:t>日未入选项目将由大赛</w:t>
      </w:r>
      <w:r w:rsidR="003A6290">
        <w:rPr>
          <w:rFonts w:ascii="仿宋_GB2312" w:eastAsia="仿宋_GB2312" w:hAnsi="仿宋" w:cs="Times New Roman" w:hint="eastAsia"/>
          <w:sz w:val="32"/>
          <w:szCs w:val="32"/>
        </w:rPr>
        <w:t>组</w:t>
      </w:r>
      <w:r w:rsidRPr="00546EAD">
        <w:rPr>
          <w:rFonts w:ascii="仿宋_GB2312" w:eastAsia="仿宋_GB2312" w:hAnsi="仿宋" w:cs="Times New Roman" w:hint="eastAsia"/>
          <w:sz w:val="32"/>
          <w:szCs w:val="32"/>
        </w:rPr>
        <w:t>委会发起海选复活投票，投票胜出项目，可直接进入城市决赛。</w:t>
      </w:r>
    </w:p>
    <w:p w14:paraId="56150EC4" w14:textId="45FD42B5" w:rsidR="00F741EA" w:rsidRPr="00546EAD" w:rsidRDefault="00F741EA" w:rsidP="0007516F">
      <w:pPr>
        <w:widowControl/>
        <w:spacing w:line="360" w:lineRule="auto"/>
        <w:rPr>
          <w:rFonts w:ascii="仿宋_GB2312" w:eastAsia="仿宋_GB2312" w:hAnsi="仿宋" w:cs="Times New Roman"/>
          <w:sz w:val="32"/>
          <w:szCs w:val="32"/>
        </w:rPr>
      </w:pPr>
      <w:r w:rsidRPr="00546EAD">
        <w:rPr>
          <w:rFonts w:ascii="仿宋_GB2312" w:eastAsia="仿宋_GB2312" w:hAnsi="仿宋" w:cs="Times New Roman" w:hint="eastAsia"/>
          <w:sz w:val="32"/>
          <w:szCs w:val="32"/>
        </w:rPr>
        <w:t>（三）</w:t>
      </w:r>
      <w:r w:rsidR="006522D4" w:rsidRPr="00546EAD">
        <w:rPr>
          <w:rFonts w:ascii="仿宋_GB2312" w:eastAsia="仿宋_GB2312" w:hAnsi="仿宋" w:cs="Times New Roman" w:hint="eastAsia"/>
          <w:sz w:val="32"/>
          <w:szCs w:val="32"/>
        </w:rPr>
        <w:t>北京</w:t>
      </w:r>
      <w:r w:rsidR="002B67EC" w:rsidRPr="00546EAD">
        <w:rPr>
          <w:rFonts w:ascii="仿宋_GB2312" w:eastAsia="仿宋_GB2312" w:hAnsi="仿宋" w:cs="Times New Roman" w:hint="eastAsia"/>
          <w:sz w:val="32"/>
          <w:szCs w:val="32"/>
        </w:rPr>
        <w:t>赛区</w:t>
      </w:r>
      <w:r w:rsidRPr="00546EAD">
        <w:rPr>
          <w:rFonts w:ascii="仿宋_GB2312" w:eastAsia="仿宋_GB2312" w:hAnsi="仿宋" w:cs="Times New Roman" w:hint="eastAsia"/>
          <w:sz w:val="32"/>
          <w:szCs w:val="32"/>
        </w:rPr>
        <w:t>决赛：7月1</w:t>
      </w:r>
      <w:r w:rsidR="002B67EC" w:rsidRPr="00546EAD">
        <w:rPr>
          <w:rFonts w:ascii="仿宋_GB2312" w:eastAsia="仿宋_GB2312" w:hAnsi="仿宋" w:cs="Times New Roman" w:hint="eastAsia"/>
          <w:sz w:val="32"/>
          <w:szCs w:val="32"/>
        </w:rPr>
        <w:t>4</w:t>
      </w:r>
      <w:r w:rsidRPr="00546EAD">
        <w:rPr>
          <w:rFonts w:ascii="仿宋_GB2312" w:eastAsia="仿宋_GB2312" w:hAnsi="仿宋" w:cs="Times New Roman" w:hint="eastAsia"/>
          <w:sz w:val="32"/>
          <w:szCs w:val="32"/>
        </w:rPr>
        <w:t xml:space="preserve">日 </w:t>
      </w:r>
    </w:p>
    <w:p w14:paraId="00E44A07" w14:textId="1B0C6B50" w:rsidR="00F741EA" w:rsidRPr="00546EAD" w:rsidRDefault="002B67EC"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北京赛区</w:t>
      </w:r>
      <w:r w:rsidR="00EE7A7E" w:rsidRPr="00546EAD">
        <w:rPr>
          <w:rFonts w:ascii="仿宋_GB2312" w:eastAsia="仿宋_GB2312" w:hAnsi="仿宋" w:cs="Times New Roman" w:hint="eastAsia"/>
          <w:sz w:val="32"/>
          <w:szCs w:val="32"/>
        </w:rPr>
        <w:t>决赛</w:t>
      </w:r>
      <w:r w:rsidR="00F741EA" w:rsidRPr="00546EAD">
        <w:rPr>
          <w:rFonts w:ascii="仿宋_GB2312" w:eastAsia="仿宋_GB2312" w:hAnsi="仿宋" w:cs="Times New Roman" w:hint="eastAsia"/>
          <w:sz w:val="32"/>
          <w:szCs w:val="32"/>
        </w:rPr>
        <w:t>以投影演示PPT文件等方式向评委面对面讲解项目、展示成果并回答评委</w:t>
      </w:r>
      <w:r w:rsidRPr="00546EAD">
        <w:rPr>
          <w:rFonts w:ascii="仿宋_GB2312" w:eastAsia="仿宋_GB2312" w:hAnsi="仿宋" w:cs="Times New Roman" w:hint="eastAsia"/>
          <w:sz w:val="32"/>
          <w:szCs w:val="32"/>
        </w:rPr>
        <w:t>提问。每个项目安排评委现场评分，根据总分由高到低排名选出晋级</w:t>
      </w:r>
      <w:r w:rsidR="00F741EA" w:rsidRPr="00546EAD">
        <w:rPr>
          <w:rFonts w:ascii="仿宋_GB2312" w:eastAsia="仿宋_GB2312" w:hAnsi="仿宋" w:cs="Times New Roman" w:hint="eastAsia"/>
          <w:sz w:val="32"/>
          <w:szCs w:val="32"/>
        </w:rPr>
        <w:t>决赛选手。</w:t>
      </w:r>
    </w:p>
    <w:p w14:paraId="50F89355" w14:textId="39403515" w:rsidR="00F741EA" w:rsidRPr="00546EAD" w:rsidRDefault="00F741EA" w:rsidP="006020CB">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1</w:t>
      </w:r>
      <w:r w:rsidR="006020CB">
        <w:rPr>
          <w:rFonts w:ascii="仿宋_GB2312" w:eastAsia="仿宋_GB2312" w:hAnsi="仿宋" w:cs="Times New Roman" w:hint="eastAsia"/>
          <w:sz w:val="32"/>
          <w:szCs w:val="32"/>
        </w:rPr>
        <w:t>.</w:t>
      </w:r>
      <w:r w:rsidRPr="00546EAD">
        <w:rPr>
          <w:rFonts w:ascii="仿宋_GB2312" w:eastAsia="仿宋_GB2312" w:hAnsi="仿宋" w:cs="Times New Roman" w:hint="eastAsia"/>
          <w:sz w:val="32"/>
          <w:szCs w:val="32"/>
        </w:rPr>
        <w:t>评审规则</w:t>
      </w:r>
    </w:p>
    <w:p w14:paraId="6B3904D6" w14:textId="77777777" w:rsidR="00F741EA" w:rsidRPr="00546EAD" w:rsidRDefault="00F741EA" w:rsidP="0007516F">
      <w:pPr>
        <w:spacing w:line="360" w:lineRule="auto"/>
        <w:ind w:firstLineChars="200" w:firstLine="640"/>
        <w:jc w:val="left"/>
        <w:rPr>
          <w:rFonts w:ascii="仿宋_GB2312" w:eastAsia="仿宋_GB2312" w:hAnsi="仿宋" w:cs="仿宋_GB2312"/>
          <w:bCs/>
          <w:sz w:val="32"/>
          <w:szCs w:val="32"/>
        </w:rPr>
      </w:pPr>
      <w:r w:rsidRPr="00546EAD">
        <w:rPr>
          <w:rFonts w:ascii="仿宋_GB2312" w:eastAsia="仿宋_GB2312" w:hAnsi="仿宋" w:cs="仿宋_GB2312" w:hint="eastAsia"/>
          <w:bCs/>
          <w:sz w:val="32"/>
          <w:szCs w:val="32"/>
        </w:rPr>
        <w:t>1）团队组项目评审要点</w:t>
      </w:r>
    </w:p>
    <w:tbl>
      <w:tblPr>
        <w:tblStyle w:val="1"/>
        <w:tblW w:w="5550" w:type="pct"/>
        <w:tblLook w:val="04A0" w:firstRow="1" w:lastRow="0" w:firstColumn="1" w:lastColumn="0" w:noHBand="0" w:noVBand="1"/>
      </w:tblPr>
      <w:tblGrid>
        <w:gridCol w:w="1532"/>
        <w:gridCol w:w="6686"/>
        <w:gridCol w:w="991"/>
      </w:tblGrid>
      <w:tr w:rsidR="00F741EA" w:rsidRPr="00546EAD" w14:paraId="35C928ED" w14:textId="77777777" w:rsidTr="00347F18">
        <w:tc>
          <w:tcPr>
            <w:tcW w:w="832" w:type="pct"/>
            <w:vAlign w:val="center"/>
          </w:tcPr>
          <w:p w14:paraId="057B6CB3" w14:textId="77777777" w:rsidR="00F741EA" w:rsidRPr="00546EAD" w:rsidRDefault="00F741EA" w:rsidP="0007516F">
            <w:pPr>
              <w:spacing w:line="360" w:lineRule="auto"/>
              <w:jc w:val="center"/>
              <w:rPr>
                <w:rFonts w:ascii="仿宋_GB2312" w:eastAsia="仿宋_GB2312" w:hAnsi="仿宋" w:cs="Times New Roman"/>
                <w:b/>
                <w:sz w:val="32"/>
                <w:szCs w:val="32"/>
              </w:rPr>
            </w:pPr>
            <w:r w:rsidRPr="00546EAD">
              <w:rPr>
                <w:rFonts w:ascii="仿宋_GB2312" w:eastAsia="仿宋_GB2312" w:hAnsi="仿宋" w:cs="Times New Roman" w:hint="eastAsia"/>
                <w:b/>
                <w:sz w:val="32"/>
                <w:szCs w:val="32"/>
              </w:rPr>
              <w:t>评审要点</w:t>
            </w:r>
          </w:p>
        </w:tc>
        <w:tc>
          <w:tcPr>
            <w:tcW w:w="3630" w:type="pct"/>
            <w:vAlign w:val="center"/>
          </w:tcPr>
          <w:p w14:paraId="6B05B251" w14:textId="77777777" w:rsidR="00F741EA" w:rsidRPr="00546EAD" w:rsidRDefault="00F741EA" w:rsidP="0007516F">
            <w:pPr>
              <w:spacing w:line="360" w:lineRule="auto"/>
              <w:jc w:val="center"/>
              <w:rPr>
                <w:rFonts w:ascii="仿宋_GB2312" w:eastAsia="仿宋_GB2312" w:hAnsi="仿宋" w:cs="Times New Roman"/>
                <w:b/>
                <w:sz w:val="32"/>
                <w:szCs w:val="32"/>
              </w:rPr>
            </w:pPr>
            <w:r w:rsidRPr="00546EAD">
              <w:rPr>
                <w:rFonts w:ascii="仿宋_GB2312" w:eastAsia="仿宋_GB2312" w:hAnsi="仿宋" w:cs="Times New Roman" w:hint="eastAsia"/>
                <w:b/>
                <w:sz w:val="32"/>
                <w:szCs w:val="32"/>
              </w:rPr>
              <w:t>评审内容</w:t>
            </w:r>
          </w:p>
        </w:tc>
        <w:tc>
          <w:tcPr>
            <w:tcW w:w="539" w:type="pct"/>
            <w:vAlign w:val="center"/>
          </w:tcPr>
          <w:p w14:paraId="5496BC78" w14:textId="77777777" w:rsidR="00F741EA" w:rsidRPr="00546EAD" w:rsidRDefault="00F741EA" w:rsidP="0007516F">
            <w:pPr>
              <w:spacing w:line="360" w:lineRule="auto"/>
              <w:jc w:val="center"/>
              <w:rPr>
                <w:rFonts w:ascii="仿宋_GB2312" w:eastAsia="仿宋_GB2312" w:hAnsi="仿宋" w:cs="Times New Roman"/>
                <w:b/>
                <w:sz w:val="32"/>
                <w:szCs w:val="32"/>
              </w:rPr>
            </w:pPr>
            <w:r w:rsidRPr="00546EAD">
              <w:rPr>
                <w:rFonts w:ascii="仿宋_GB2312" w:eastAsia="仿宋_GB2312" w:hAnsi="仿宋" w:cs="Times New Roman" w:hint="eastAsia"/>
                <w:b/>
                <w:sz w:val="32"/>
                <w:szCs w:val="32"/>
              </w:rPr>
              <w:t>分值</w:t>
            </w:r>
          </w:p>
        </w:tc>
      </w:tr>
      <w:tr w:rsidR="00F741EA" w:rsidRPr="00546EAD" w14:paraId="5A306FAE" w14:textId="77777777" w:rsidTr="00347F18">
        <w:tc>
          <w:tcPr>
            <w:tcW w:w="832" w:type="pct"/>
            <w:vAlign w:val="center"/>
          </w:tcPr>
          <w:p w14:paraId="0133E411"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创新性</w:t>
            </w:r>
          </w:p>
        </w:tc>
        <w:tc>
          <w:tcPr>
            <w:tcW w:w="3630" w:type="pct"/>
            <w:vAlign w:val="center"/>
          </w:tcPr>
          <w:p w14:paraId="3EC11D18" w14:textId="77777777" w:rsidR="00F741EA" w:rsidRPr="00546EAD" w:rsidRDefault="00F741EA" w:rsidP="0007516F">
            <w:pPr>
              <w:spacing w:line="360" w:lineRule="auto"/>
              <w:rPr>
                <w:rFonts w:ascii="仿宋_GB2312" w:eastAsia="仿宋_GB2312" w:hAnsi="仿宋" w:cs="Times New Roman"/>
                <w:sz w:val="32"/>
                <w:szCs w:val="32"/>
              </w:rPr>
            </w:pPr>
            <w:r w:rsidRPr="00546EAD">
              <w:rPr>
                <w:rFonts w:ascii="仿宋_GB2312" w:eastAsia="仿宋_GB2312" w:hAnsi="仿宋" w:cs="仿宋_GB2312" w:hint="eastAsia"/>
                <w:sz w:val="32"/>
                <w:szCs w:val="32"/>
              </w:rPr>
              <w:t>突出原始创意的价值，不鼓励模仿。强调北斗+应用的技术、应用场景、价值在北斗应用领域等方面的突破和创新。鼓励项目与高校科技成果转移转化相结合。</w:t>
            </w:r>
          </w:p>
        </w:tc>
        <w:tc>
          <w:tcPr>
            <w:tcW w:w="539" w:type="pct"/>
            <w:vAlign w:val="center"/>
          </w:tcPr>
          <w:p w14:paraId="1185EF0D"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40</w:t>
            </w:r>
          </w:p>
        </w:tc>
      </w:tr>
      <w:tr w:rsidR="00F741EA" w:rsidRPr="00546EAD" w14:paraId="00BFEE7A" w14:textId="77777777" w:rsidTr="00347F18">
        <w:tc>
          <w:tcPr>
            <w:tcW w:w="832" w:type="pct"/>
            <w:vAlign w:val="center"/>
          </w:tcPr>
          <w:p w14:paraId="0F395BA0"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团队情况</w:t>
            </w:r>
          </w:p>
        </w:tc>
        <w:tc>
          <w:tcPr>
            <w:tcW w:w="3630" w:type="pct"/>
            <w:vAlign w:val="center"/>
          </w:tcPr>
          <w:p w14:paraId="267CD4CE" w14:textId="77777777" w:rsidR="00F741EA" w:rsidRPr="00546EAD" w:rsidRDefault="00F741EA" w:rsidP="0007516F">
            <w:pPr>
              <w:spacing w:line="360" w:lineRule="auto"/>
              <w:rPr>
                <w:rFonts w:ascii="仿宋_GB2312" w:eastAsia="仿宋_GB2312" w:hAnsi="仿宋" w:cs="Times New Roman"/>
                <w:sz w:val="32"/>
                <w:szCs w:val="32"/>
              </w:rPr>
            </w:pPr>
            <w:r w:rsidRPr="00546EAD">
              <w:rPr>
                <w:rFonts w:ascii="仿宋_GB2312" w:eastAsia="仿宋_GB2312" w:hAnsi="仿宋" w:cs="仿宋_GB2312" w:hint="eastAsia"/>
                <w:sz w:val="32"/>
                <w:szCs w:val="32"/>
              </w:rPr>
              <w:t>考察团队各成员的教育和工作背景、价值观念、擅长领域，成员的分工和业务互补情况；公司的组织构架、人员配置安排是否科学；创业顾</w:t>
            </w:r>
            <w:r w:rsidRPr="00546EAD">
              <w:rPr>
                <w:rFonts w:ascii="仿宋_GB2312" w:eastAsia="仿宋_GB2312" w:hAnsi="仿宋" w:cs="仿宋_GB2312" w:hint="eastAsia"/>
                <w:sz w:val="32"/>
                <w:szCs w:val="32"/>
              </w:rPr>
              <w:lastRenderedPageBreak/>
              <w:t>问，主要投资人和持股情况；战略合作企业及其与本项目的关系，团队是否具有实现这种突破的具体方案和可能的资源基础。</w:t>
            </w:r>
          </w:p>
        </w:tc>
        <w:tc>
          <w:tcPr>
            <w:tcW w:w="539" w:type="pct"/>
            <w:vAlign w:val="center"/>
          </w:tcPr>
          <w:p w14:paraId="1DFCA7D9"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lastRenderedPageBreak/>
              <w:t>30</w:t>
            </w:r>
          </w:p>
        </w:tc>
      </w:tr>
      <w:tr w:rsidR="00F741EA" w:rsidRPr="00546EAD" w14:paraId="4826D163" w14:textId="77777777" w:rsidTr="00347F18">
        <w:tc>
          <w:tcPr>
            <w:tcW w:w="832" w:type="pct"/>
            <w:vAlign w:val="center"/>
          </w:tcPr>
          <w:p w14:paraId="5E2C6C1A"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商业模式及前景</w:t>
            </w:r>
          </w:p>
        </w:tc>
        <w:tc>
          <w:tcPr>
            <w:tcW w:w="3630" w:type="pct"/>
            <w:vAlign w:val="center"/>
          </w:tcPr>
          <w:p w14:paraId="693BFA9C" w14:textId="77777777" w:rsidR="00F741EA" w:rsidRPr="00546EAD" w:rsidRDefault="00F741EA" w:rsidP="0007516F">
            <w:pPr>
              <w:spacing w:line="360" w:lineRule="auto"/>
              <w:rPr>
                <w:rFonts w:ascii="仿宋_GB2312" w:eastAsia="仿宋_GB2312" w:hAnsi="仿宋" w:cs="Times New Roman"/>
                <w:sz w:val="32"/>
                <w:szCs w:val="32"/>
              </w:rPr>
            </w:pPr>
            <w:r w:rsidRPr="00546EAD">
              <w:rPr>
                <w:rFonts w:ascii="仿宋_GB2312" w:eastAsia="仿宋_GB2312" w:hAnsi="仿宋" w:cs="仿宋_GB2312" w:hint="eastAsia"/>
                <w:sz w:val="32"/>
                <w:szCs w:val="32"/>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实际操作检验、市场调研检验等。</w:t>
            </w:r>
          </w:p>
        </w:tc>
        <w:tc>
          <w:tcPr>
            <w:tcW w:w="539" w:type="pct"/>
            <w:vAlign w:val="center"/>
          </w:tcPr>
          <w:p w14:paraId="3D0A1DD2"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25</w:t>
            </w:r>
          </w:p>
        </w:tc>
      </w:tr>
      <w:tr w:rsidR="00F741EA" w:rsidRPr="00546EAD" w14:paraId="592A1DAB" w14:textId="77777777" w:rsidTr="00347F18">
        <w:tc>
          <w:tcPr>
            <w:tcW w:w="832" w:type="pct"/>
            <w:vAlign w:val="center"/>
          </w:tcPr>
          <w:p w14:paraId="143BA37A"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带动就业前景</w:t>
            </w:r>
          </w:p>
        </w:tc>
        <w:tc>
          <w:tcPr>
            <w:tcW w:w="3630" w:type="pct"/>
            <w:vAlign w:val="center"/>
          </w:tcPr>
          <w:p w14:paraId="4EFB30FF" w14:textId="77777777" w:rsidR="00F741EA" w:rsidRPr="00546EAD" w:rsidRDefault="00F741EA" w:rsidP="0007516F">
            <w:pPr>
              <w:spacing w:line="360" w:lineRule="auto"/>
              <w:rPr>
                <w:rFonts w:ascii="仿宋_GB2312" w:eastAsia="仿宋_GB2312" w:hAnsi="仿宋" w:cs="Times New Roman"/>
                <w:sz w:val="32"/>
                <w:szCs w:val="32"/>
              </w:rPr>
            </w:pPr>
            <w:r w:rsidRPr="00546EAD">
              <w:rPr>
                <w:rFonts w:ascii="仿宋_GB2312" w:eastAsia="仿宋_GB2312" w:hAnsi="仿宋" w:cs="仿宋_GB2312" w:hint="eastAsia"/>
                <w:sz w:val="32"/>
                <w:szCs w:val="32"/>
              </w:rPr>
              <w:t>综合考察项目发展战略和规模扩张策略的合理性和可行性，预判项目可能带动社会就业的能力。</w:t>
            </w:r>
          </w:p>
        </w:tc>
        <w:tc>
          <w:tcPr>
            <w:tcW w:w="539" w:type="pct"/>
            <w:vAlign w:val="center"/>
          </w:tcPr>
          <w:p w14:paraId="159390E3"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5</w:t>
            </w:r>
          </w:p>
        </w:tc>
      </w:tr>
    </w:tbl>
    <w:p w14:paraId="3FC114B8" w14:textId="48C3EDF5" w:rsidR="00F741EA" w:rsidRPr="00546EAD" w:rsidRDefault="00F741EA" w:rsidP="0007516F">
      <w:pPr>
        <w:spacing w:line="360" w:lineRule="auto"/>
        <w:ind w:firstLineChars="200" w:firstLine="640"/>
        <w:rPr>
          <w:rFonts w:ascii="仿宋_GB2312" w:eastAsia="仿宋_GB2312" w:hAnsi="仿宋" w:cs="仿宋_GB2312"/>
          <w:bCs/>
          <w:sz w:val="32"/>
          <w:szCs w:val="32"/>
        </w:rPr>
      </w:pPr>
      <w:r w:rsidRPr="00546EAD">
        <w:rPr>
          <w:rFonts w:ascii="仿宋_GB2312" w:eastAsia="仿宋_GB2312" w:hAnsi="仿宋" w:cs="仿宋_GB2312" w:hint="eastAsia"/>
          <w:bCs/>
          <w:sz w:val="32"/>
          <w:szCs w:val="32"/>
        </w:rPr>
        <w:t>2）</w:t>
      </w:r>
      <w:r w:rsidR="006B6D66" w:rsidRPr="00546EAD">
        <w:rPr>
          <w:rFonts w:ascii="仿宋_GB2312" w:eastAsia="仿宋_GB2312" w:hAnsi="仿宋" w:cs="仿宋_GB2312" w:hint="eastAsia"/>
          <w:bCs/>
          <w:sz w:val="32"/>
          <w:szCs w:val="32"/>
        </w:rPr>
        <w:t>企业组</w:t>
      </w:r>
      <w:r w:rsidRPr="00546EAD">
        <w:rPr>
          <w:rFonts w:ascii="仿宋_GB2312" w:eastAsia="仿宋_GB2312" w:hAnsi="仿宋" w:cs="仿宋_GB2312" w:hint="eastAsia"/>
          <w:bCs/>
          <w:sz w:val="32"/>
          <w:szCs w:val="32"/>
        </w:rPr>
        <w:t>项目评审要点</w:t>
      </w:r>
    </w:p>
    <w:tbl>
      <w:tblPr>
        <w:tblStyle w:val="1"/>
        <w:tblW w:w="5380" w:type="pct"/>
        <w:tblLook w:val="04A0" w:firstRow="1" w:lastRow="0" w:firstColumn="1" w:lastColumn="0" w:noHBand="0" w:noVBand="1"/>
      </w:tblPr>
      <w:tblGrid>
        <w:gridCol w:w="1506"/>
        <w:gridCol w:w="6286"/>
        <w:gridCol w:w="1134"/>
      </w:tblGrid>
      <w:tr w:rsidR="00F741EA" w:rsidRPr="00546EAD" w14:paraId="61C5D5CD" w14:textId="77777777" w:rsidTr="00347F18">
        <w:tc>
          <w:tcPr>
            <w:tcW w:w="844" w:type="pct"/>
            <w:vAlign w:val="center"/>
          </w:tcPr>
          <w:p w14:paraId="6D44AA63" w14:textId="77777777" w:rsidR="00F741EA" w:rsidRPr="00546EAD" w:rsidRDefault="00F741EA" w:rsidP="0007516F">
            <w:pPr>
              <w:spacing w:line="360" w:lineRule="auto"/>
              <w:jc w:val="center"/>
              <w:rPr>
                <w:rFonts w:ascii="仿宋_GB2312" w:eastAsia="仿宋_GB2312" w:hAnsi="仿宋" w:cs="Times New Roman"/>
                <w:b/>
                <w:sz w:val="32"/>
                <w:szCs w:val="32"/>
              </w:rPr>
            </w:pPr>
            <w:r w:rsidRPr="00546EAD">
              <w:rPr>
                <w:rFonts w:ascii="仿宋_GB2312" w:eastAsia="仿宋_GB2312" w:hAnsi="仿宋" w:cs="Times New Roman" w:hint="eastAsia"/>
                <w:b/>
                <w:sz w:val="32"/>
                <w:szCs w:val="32"/>
              </w:rPr>
              <w:t>评审要点</w:t>
            </w:r>
          </w:p>
        </w:tc>
        <w:tc>
          <w:tcPr>
            <w:tcW w:w="3521" w:type="pct"/>
            <w:vAlign w:val="center"/>
          </w:tcPr>
          <w:p w14:paraId="7E49861B" w14:textId="77777777" w:rsidR="00F741EA" w:rsidRPr="00546EAD" w:rsidRDefault="00F741EA" w:rsidP="0007516F">
            <w:pPr>
              <w:spacing w:line="360" w:lineRule="auto"/>
              <w:jc w:val="center"/>
              <w:rPr>
                <w:rFonts w:ascii="仿宋_GB2312" w:eastAsia="仿宋_GB2312" w:hAnsi="仿宋" w:cs="Times New Roman"/>
                <w:b/>
                <w:sz w:val="32"/>
                <w:szCs w:val="32"/>
              </w:rPr>
            </w:pPr>
            <w:r w:rsidRPr="00546EAD">
              <w:rPr>
                <w:rFonts w:ascii="仿宋_GB2312" w:eastAsia="仿宋_GB2312" w:hAnsi="仿宋" w:cs="Times New Roman" w:hint="eastAsia"/>
                <w:b/>
                <w:sz w:val="32"/>
                <w:szCs w:val="32"/>
              </w:rPr>
              <w:t>评审内容</w:t>
            </w:r>
          </w:p>
        </w:tc>
        <w:tc>
          <w:tcPr>
            <w:tcW w:w="635" w:type="pct"/>
            <w:vAlign w:val="center"/>
          </w:tcPr>
          <w:p w14:paraId="65AABA9C" w14:textId="77777777" w:rsidR="00F741EA" w:rsidRPr="00546EAD" w:rsidRDefault="00F741EA" w:rsidP="0007516F">
            <w:pPr>
              <w:spacing w:line="360" w:lineRule="auto"/>
              <w:jc w:val="center"/>
              <w:rPr>
                <w:rFonts w:ascii="仿宋_GB2312" w:eastAsia="仿宋_GB2312" w:hAnsi="仿宋" w:cs="Times New Roman"/>
                <w:b/>
                <w:sz w:val="32"/>
                <w:szCs w:val="32"/>
              </w:rPr>
            </w:pPr>
            <w:r w:rsidRPr="00546EAD">
              <w:rPr>
                <w:rFonts w:ascii="仿宋_GB2312" w:eastAsia="仿宋_GB2312" w:hAnsi="仿宋" w:cs="Times New Roman" w:hint="eastAsia"/>
                <w:b/>
                <w:sz w:val="32"/>
                <w:szCs w:val="32"/>
              </w:rPr>
              <w:t>分值</w:t>
            </w:r>
          </w:p>
        </w:tc>
      </w:tr>
      <w:tr w:rsidR="00F741EA" w:rsidRPr="00546EAD" w14:paraId="57E42C46" w14:textId="77777777" w:rsidTr="00347F18">
        <w:tc>
          <w:tcPr>
            <w:tcW w:w="844" w:type="pct"/>
            <w:vAlign w:val="center"/>
          </w:tcPr>
          <w:p w14:paraId="7DA7FF39"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创新性</w:t>
            </w:r>
          </w:p>
        </w:tc>
        <w:tc>
          <w:tcPr>
            <w:tcW w:w="3521" w:type="pct"/>
            <w:vAlign w:val="center"/>
          </w:tcPr>
          <w:p w14:paraId="30F7212C" w14:textId="77777777" w:rsidR="00F741EA" w:rsidRPr="00546EAD" w:rsidRDefault="00F741EA" w:rsidP="0007516F">
            <w:pPr>
              <w:spacing w:line="360" w:lineRule="auto"/>
              <w:rPr>
                <w:rFonts w:ascii="仿宋_GB2312" w:eastAsia="仿宋_GB2312" w:hAnsi="仿宋" w:cs="Times New Roman"/>
                <w:sz w:val="32"/>
                <w:szCs w:val="32"/>
              </w:rPr>
            </w:pPr>
            <w:r w:rsidRPr="00546EAD">
              <w:rPr>
                <w:rFonts w:ascii="仿宋_GB2312" w:eastAsia="仿宋_GB2312" w:hAnsi="仿宋" w:cs="仿宋_GB2312" w:hint="eastAsia"/>
                <w:sz w:val="32"/>
                <w:szCs w:val="32"/>
              </w:rPr>
              <w:t>突出原始创意的价值，不鼓励模仿。强调北斗+应用的技术、应用场景、价值在北斗应用领域等方面的突破和创新。鼓励项目与高校科技成果转移转化相结合。</w:t>
            </w:r>
          </w:p>
        </w:tc>
        <w:tc>
          <w:tcPr>
            <w:tcW w:w="635" w:type="pct"/>
            <w:vAlign w:val="center"/>
          </w:tcPr>
          <w:p w14:paraId="13C06B61"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30</w:t>
            </w:r>
          </w:p>
        </w:tc>
      </w:tr>
      <w:tr w:rsidR="00F741EA" w:rsidRPr="00546EAD" w14:paraId="5BEF7CA6" w14:textId="77777777" w:rsidTr="00347F18">
        <w:tc>
          <w:tcPr>
            <w:tcW w:w="844" w:type="pct"/>
            <w:vAlign w:val="center"/>
          </w:tcPr>
          <w:p w14:paraId="67835092"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商业性</w:t>
            </w:r>
          </w:p>
        </w:tc>
        <w:tc>
          <w:tcPr>
            <w:tcW w:w="3521" w:type="pct"/>
            <w:vAlign w:val="center"/>
          </w:tcPr>
          <w:p w14:paraId="33B6D465" w14:textId="77777777" w:rsidR="00F741EA" w:rsidRPr="00546EAD" w:rsidRDefault="00F741EA" w:rsidP="0007516F">
            <w:pPr>
              <w:spacing w:line="360" w:lineRule="auto"/>
              <w:rPr>
                <w:rFonts w:ascii="仿宋_GB2312" w:eastAsia="仿宋_GB2312" w:hAnsi="仿宋" w:cs="仿宋_GB2312"/>
                <w:sz w:val="32"/>
                <w:szCs w:val="32"/>
              </w:rPr>
            </w:pPr>
            <w:r w:rsidRPr="00546EAD">
              <w:rPr>
                <w:rFonts w:ascii="仿宋_GB2312" w:eastAsia="仿宋_GB2312" w:hAnsi="仿宋" w:cs="仿宋_GB2312" w:hint="eastAsia"/>
                <w:sz w:val="32"/>
                <w:szCs w:val="32"/>
              </w:rPr>
              <w:t>在经营绩效方面，重点考察项目存续时间、项目的营业收入、税收上缴、持续盈利能力、</w:t>
            </w:r>
            <w:r w:rsidRPr="00546EAD">
              <w:rPr>
                <w:rFonts w:ascii="仿宋_GB2312" w:eastAsia="仿宋_GB2312" w:hAnsi="仿宋" w:cs="仿宋_GB2312" w:hint="eastAsia"/>
                <w:sz w:val="32"/>
                <w:szCs w:val="32"/>
              </w:rPr>
              <w:lastRenderedPageBreak/>
              <w:t>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635" w:type="pct"/>
            <w:vAlign w:val="center"/>
          </w:tcPr>
          <w:p w14:paraId="07FEFAFD"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lastRenderedPageBreak/>
              <w:t>25</w:t>
            </w:r>
          </w:p>
        </w:tc>
      </w:tr>
      <w:tr w:rsidR="00F741EA" w:rsidRPr="00546EAD" w14:paraId="7FB3FBD5" w14:textId="77777777" w:rsidTr="00347F18">
        <w:tc>
          <w:tcPr>
            <w:tcW w:w="844" w:type="pct"/>
            <w:vAlign w:val="center"/>
          </w:tcPr>
          <w:p w14:paraId="0D8DC3C0"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成长性</w:t>
            </w:r>
          </w:p>
        </w:tc>
        <w:tc>
          <w:tcPr>
            <w:tcW w:w="3521" w:type="pct"/>
            <w:vAlign w:val="center"/>
          </w:tcPr>
          <w:p w14:paraId="129B4F41" w14:textId="77777777" w:rsidR="00F741EA" w:rsidRPr="00546EAD" w:rsidRDefault="00F741EA" w:rsidP="0007516F">
            <w:pPr>
              <w:spacing w:line="360" w:lineRule="auto"/>
              <w:rPr>
                <w:rFonts w:ascii="仿宋_GB2312" w:eastAsia="仿宋_GB2312" w:hAnsi="仿宋" w:cs="Times New Roman"/>
                <w:sz w:val="32"/>
                <w:szCs w:val="32"/>
              </w:rPr>
            </w:pPr>
            <w:r w:rsidRPr="00546EAD">
              <w:rPr>
                <w:rFonts w:ascii="仿宋_GB2312" w:eastAsia="仿宋_GB2312" w:hAnsi="仿宋" w:cs="仿宋_GB2312" w:hint="eastAsia"/>
                <w:sz w:val="32"/>
                <w:szCs w:val="32"/>
              </w:rPr>
              <w:t>在成长性方面，重点考察项目目标市场容量大小及可扩展性以及该项目是否有合适的计划和可能性（包括人力资源、资金、技术等方面）支持</w:t>
            </w:r>
            <w:r w:rsidRPr="00337371">
              <w:rPr>
                <w:rFonts w:ascii="仿宋_GB2312" w:eastAsia="仿宋_GB2312" w:hAnsi="仿宋" w:cs="仿宋_GB2312" w:hint="eastAsia"/>
                <w:sz w:val="32"/>
                <w:szCs w:val="32"/>
              </w:rPr>
              <w:t>其</w:t>
            </w:r>
            <w:r w:rsidRPr="00546EAD">
              <w:rPr>
                <w:rFonts w:ascii="仿宋_GB2312" w:eastAsia="仿宋_GB2312" w:hAnsi="仿宋" w:cs="仿宋_GB2312" w:hint="eastAsia"/>
                <w:sz w:val="32"/>
                <w:szCs w:val="32"/>
              </w:rPr>
              <w:t>未来5年的高速成长。</w:t>
            </w:r>
          </w:p>
        </w:tc>
        <w:tc>
          <w:tcPr>
            <w:tcW w:w="635" w:type="pct"/>
            <w:vAlign w:val="center"/>
          </w:tcPr>
          <w:p w14:paraId="6B3C346C"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20</w:t>
            </w:r>
          </w:p>
        </w:tc>
      </w:tr>
      <w:tr w:rsidR="00F741EA" w:rsidRPr="00546EAD" w14:paraId="4287A5CB" w14:textId="77777777" w:rsidTr="00347F18">
        <w:tc>
          <w:tcPr>
            <w:tcW w:w="844" w:type="pct"/>
            <w:vAlign w:val="center"/>
          </w:tcPr>
          <w:p w14:paraId="36D10A19"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团队情况</w:t>
            </w:r>
          </w:p>
        </w:tc>
        <w:tc>
          <w:tcPr>
            <w:tcW w:w="3521" w:type="pct"/>
            <w:vAlign w:val="center"/>
          </w:tcPr>
          <w:p w14:paraId="0C7D3455" w14:textId="77777777" w:rsidR="00F741EA" w:rsidRPr="00546EAD" w:rsidRDefault="00F741EA" w:rsidP="0007516F">
            <w:pPr>
              <w:spacing w:line="360" w:lineRule="auto"/>
              <w:rPr>
                <w:rFonts w:ascii="仿宋_GB2312" w:eastAsia="仿宋_GB2312" w:hAnsi="仿宋" w:cs="Times New Roman"/>
                <w:sz w:val="32"/>
                <w:szCs w:val="32"/>
              </w:rPr>
            </w:pPr>
            <w:r w:rsidRPr="00546EAD">
              <w:rPr>
                <w:rFonts w:ascii="仿宋_GB2312" w:eastAsia="仿宋_GB2312" w:hAnsi="仿宋" w:cs="仿宋_GB2312" w:hint="eastAsia"/>
                <w:sz w:val="32"/>
                <w:szCs w:val="32"/>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635" w:type="pct"/>
            <w:vAlign w:val="center"/>
          </w:tcPr>
          <w:p w14:paraId="3A4D4CCA"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20</w:t>
            </w:r>
          </w:p>
        </w:tc>
      </w:tr>
      <w:tr w:rsidR="00F741EA" w:rsidRPr="00546EAD" w14:paraId="01677BB4" w14:textId="77777777" w:rsidTr="00347F18">
        <w:tc>
          <w:tcPr>
            <w:tcW w:w="844" w:type="pct"/>
            <w:vAlign w:val="center"/>
          </w:tcPr>
          <w:p w14:paraId="68F0305D"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t>带动就业情况</w:t>
            </w:r>
          </w:p>
        </w:tc>
        <w:tc>
          <w:tcPr>
            <w:tcW w:w="3521" w:type="pct"/>
            <w:vAlign w:val="center"/>
          </w:tcPr>
          <w:p w14:paraId="617C54E5" w14:textId="77777777" w:rsidR="00F741EA" w:rsidRPr="00546EAD" w:rsidRDefault="00F741EA" w:rsidP="0007516F">
            <w:pPr>
              <w:spacing w:line="360" w:lineRule="auto"/>
              <w:rPr>
                <w:rFonts w:ascii="仿宋_GB2312" w:eastAsia="仿宋_GB2312" w:hAnsi="仿宋" w:cs="Times New Roman"/>
                <w:sz w:val="32"/>
                <w:szCs w:val="32"/>
              </w:rPr>
            </w:pPr>
            <w:r w:rsidRPr="00546EAD">
              <w:rPr>
                <w:rFonts w:ascii="仿宋_GB2312" w:eastAsia="仿宋_GB2312" w:hAnsi="仿宋" w:cs="仿宋_GB2312" w:hint="eastAsia"/>
                <w:sz w:val="32"/>
                <w:szCs w:val="32"/>
              </w:rPr>
              <w:t>考察项目增加社会就业份额，发展战略和扩张的策略合理性，上下产业链的密切程度和</w:t>
            </w:r>
            <w:r w:rsidRPr="00546EAD">
              <w:rPr>
                <w:rFonts w:ascii="仿宋_GB2312" w:eastAsia="仿宋_GB2312" w:hAnsi="仿宋" w:cs="仿宋_GB2312" w:hint="eastAsia"/>
                <w:sz w:val="32"/>
                <w:szCs w:val="32"/>
              </w:rPr>
              <w:lastRenderedPageBreak/>
              <w:t>带动效率、其他社会效益。</w:t>
            </w:r>
          </w:p>
        </w:tc>
        <w:tc>
          <w:tcPr>
            <w:tcW w:w="635" w:type="pct"/>
            <w:vAlign w:val="center"/>
          </w:tcPr>
          <w:p w14:paraId="79D1D1B8" w14:textId="77777777" w:rsidR="00F741EA" w:rsidRPr="00546EAD" w:rsidRDefault="00F741EA" w:rsidP="0007516F">
            <w:pPr>
              <w:spacing w:line="360" w:lineRule="auto"/>
              <w:jc w:val="center"/>
              <w:rPr>
                <w:rFonts w:ascii="仿宋_GB2312" w:eastAsia="仿宋_GB2312" w:hAnsi="仿宋" w:cs="Times New Roman"/>
                <w:sz w:val="32"/>
                <w:szCs w:val="32"/>
              </w:rPr>
            </w:pPr>
            <w:r w:rsidRPr="00546EAD">
              <w:rPr>
                <w:rFonts w:ascii="仿宋_GB2312" w:eastAsia="仿宋_GB2312" w:hAnsi="仿宋" w:cs="Times New Roman" w:hint="eastAsia"/>
                <w:sz w:val="32"/>
                <w:szCs w:val="32"/>
              </w:rPr>
              <w:lastRenderedPageBreak/>
              <w:t>5</w:t>
            </w:r>
          </w:p>
        </w:tc>
      </w:tr>
    </w:tbl>
    <w:p w14:paraId="7A01659B" w14:textId="77777777" w:rsidR="00F741EA" w:rsidRPr="00546EAD" w:rsidRDefault="00F741EA" w:rsidP="0007516F">
      <w:pPr>
        <w:spacing w:line="360" w:lineRule="auto"/>
        <w:ind w:firstLineChars="200" w:firstLine="640"/>
        <w:rPr>
          <w:rFonts w:ascii="仿宋_GB2312" w:eastAsia="仿宋_GB2312" w:hAnsi="仿宋" w:cs="Times New Roman"/>
          <w:sz w:val="32"/>
          <w:szCs w:val="32"/>
        </w:rPr>
      </w:pPr>
    </w:p>
    <w:p w14:paraId="22A3D483" w14:textId="77777777" w:rsidR="00F741EA" w:rsidRPr="00546EAD" w:rsidRDefault="00F741EA" w:rsidP="0007516F">
      <w:pPr>
        <w:widowControl/>
        <w:spacing w:line="360" w:lineRule="auto"/>
        <w:rPr>
          <w:rFonts w:ascii="仿宋_GB2312" w:eastAsia="仿宋_GB2312" w:hAnsi="仿宋" w:cs="Times New Roman"/>
          <w:sz w:val="32"/>
          <w:szCs w:val="32"/>
        </w:rPr>
      </w:pPr>
      <w:r w:rsidRPr="00546EAD">
        <w:rPr>
          <w:rFonts w:ascii="仿宋_GB2312" w:eastAsia="仿宋_GB2312" w:hAnsi="仿宋" w:cs="Times New Roman" w:hint="eastAsia"/>
          <w:sz w:val="32"/>
          <w:szCs w:val="32"/>
        </w:rPr>
        <w:t>（四）总决赛</w:t>
      </w:r>
    </w:p>
    <w:p w14:paraId="021C6582" w14:textId="32AF8BA9"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1</w:t>
      </w:r>
      <w:r w:rsidR="006020CB">
        <w:rPr>
          <w:rFonts w:ascii="仿宋_GB2312" w:eastAsia="仿宋_GB2312" w:hAnsi="仿宋" w:cs="Times New Roman" w:hint="eastAsia"/>
          <w:sz w:val="32"/>
          <w:szCs w:val="32"/>
        </w:rPr>
        <w:t>.</w:t>
      </w:r>
      <w:r w:rsidRPr="00546EAD">
        <w:rPr>
          <w:rFonts w:ascii="仿宋_GB2312" w:eastAsia="仿宋_GB2312" w:hAnsi="仿宋" w:cs="Times New Roman" w:hint="eastAsia"/>
          <w:sz w:val="32"/>
          <w:szCs w:val="32"/>
        </w:rPr>
        <w:t>总决赛地点：</w:t>
      </w:r>
      <w:r w:rsidR="006D2B5B" w:rsidRPr="00546EAD">
        <w:rPr>
          <w:rFonts w:ascii="仿宋_GB2312" w:eastAsia="仿宋_GB2312" w:hAnsi="仿宋" w:cs="Times New Roman" w:hint="eastAsia"/>
          <w:sz w:val="32"/>
          <w:szCs w:val="32"/>
        </w:rPr>
        <w:t>四川绵阳，中国卫星导航定位协会年会会场</w:t>
      </w:r>
    </w:p>
    <w:p w14:paraId="166EDD62" w14:textId="38AE7E2A"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2</w:t>
      </w:r>
      <w:r w:rsidR="006020CB">
        <w:rPr>
          <w:rFonts w:ascii="仿宋_GB2312" w:eastAsia="仿宋_GB2312" w:hAnsi="仿宋" w:cs="Times New Roman" w:hint="eastAsia"/>
          <w:sz w:val="32"/>
          <w:szCs w:val="32"/>
        </w:rPr>
        <w:t>.</w:t>
      </w:r>
      <w:r w:rsidRPr="00546EAD">
        <w:rPr>
          <w:rFonts w:ascii="仿宋_GB2312" w:eastAsia="仿宋_GB2312" w:hAnsi="仿宋" w:cs="Times New Roman" w:hint="eastAsia"/>
          <w:sz w:val="32"/>
          <w:szCs w:val="32"/>
        </w:rPr>
        <w:t>总决赛时间：</w:t>
      </w:r>
      <w:r w:rsidR="00EE7A7E" w:rsidRPr="00546EAD">
        <w:rPr>
          <w:rFonts w:ascii="仿宋_GB2312" w:eastAsia="仿宋_GB2312" w:hAnsi="仿宋" w:cs="Times New Roman" w:hint="eastAsia"/>
          <w:sz w:val="32"/>
          <w:szCs w:val="32"/>
        </w:rPr>
        <w:t>9月</w:t>
      </w:r>
      <w:r w:rsidR="006D2B5B" w:rsidRPr="00546EAD">
        <w:rPr>
          <w:rFonts w:ascii="仿宋_GB2312" w:eastAsia="仿宋_GB2312" w:hAnsi="仿宋" w:cs="Times New Roman" w:hint="eastAsia"/>
          <w:sz w:val="32"/>
          <w:szCs w:val="32"/>
        </w:rPr>
        <w:t>8日全天（含颁奖典礼）</w:t>
      </w:r>
    </w:p>
    <w:p w14:paraId="362FB213" w14:textId="5C9AF697" w:rsidR="00F741EA" w:rsidRPr="00546EAD" w:rsidRDefault="00F741EA" w:rsidP="0007516F">
      <w:pPr>
        <w:widowControl/>
        <w:spacing w:line="360" w:lineRule="auto"/>
        <w:ind w:firstLineChars="200" w:firstLine="640"/>
        <w:rPr>
          <w:rFonts w:ascii="仿宋_GB2312" w:eastAsia="仿宋_GB2312" w:hAnsi="仿宋" w:cs="Times New Roman"/>
          <w:sz w:val="32"/>
          <w:szCs w:val="32"/>
        </w:rPr>
      </w:pPr>
      <w:r w:rsidRPr="00546EAD">
        <w:rPr>
          <w:rFonts w:ascii="仿宋_GB2312" w:eastAsia="仿宋_GB2312" w:hAnsi="仿宋" w:cs="Times New Roman" w:hint="eastAsia"/>
          <w:sz w:val="32"/>
          <w:szCs w:val="32"/>
        </w:rPr>
        <w:t>决赛评委由北斗行业专家3名，资深行业投资人3名，主办方1名组成。</w:t>
      </w:r>
    </w:p>
    <w:p w14:paraId="53ACFC20" w14:textId="297EDAA4" w:rsidR="00F741EA" w:rsidRPr="00546EAD" w:rsidRDefault="00867F5E" w:rsidP="0007516F">
      <w:pPr>
        <w:widowControl/>
        <w:shd w:val="clear" w:color="auto" w:fill="FFFFFF"/>
        <w:spacing w:before="240" w:after="240" w:line="360" w:lineRule="auto"/>
        <w:jc w:val="left"/>
        <w:rPr>
          <w:rFonts w:ascii="仿宋_GB2312" w:eastAsia="仿宋_GB2312" w:hAnsi="仿宋" w:cs="Arial"/>
          <w:b/>
          <w:bCs/>
          <w:color w:val="000000"/>
          <w:kern w:val="0"/>
          <w:sz w:val="32"/>
          <w:szCs w:val="32"/>
        </w:rPr>
      </w:pPr>
      <w:r w:rsidRPr="00546EAD">
        <w:rPr>
          <w:rFonts w:ascii="仿宋_GB2312" w:eastAsia="仿宋_GB2312" w:hAnsi="仿宋" w:cs="Arial" w:hint="eastAsia"/>
          <w:b/>
          <w:bCs/>
          <w:color w:val="000000"/>
          <w:kern w:val="0"/>
          <w:sz w:val="32"/>
          <w:szCs w:val="32"/>
        </w:rPr>
        <w:t>八</w:t>
      </w:r>
      <w:r w:rsidR="00EE7A7E" w:rsidRPr="00546EAD">
        <w:rPr>
          <w:rFonts w:ascii="仿宋_GB2312" w:eastAsia="仿宋_GB2312" w:hAnsi="仿宋" w:cs="Arial" w:hint="eastAsia"/>
          <w:b/>
          <w:bCs/>
          <w:color w:val="000000"/>
          <w:kern w:val="0"/>
          <w:sz w:val="32"/>
          <w:szCs w:val="32"/>
        </w:rPr>
        <w:t>、奖项及奖金设置（获奖</w:t>
      </w:r>
      <w:r w:rsidR="00F741EA" w:rsidRPr="00546EAD">
        <w:rPr>
          <w:rFonts w:ascii="仿宋_GB2312" w:eastAsia="仿宋_GB2312" w:hAnsi="仿宋" w:cs="Arial" w:hint="eastAsia"/>
          <w:b/>
          <w:bCs/>
          <w:color w:val="000000"/>
          <w:kern w:val="0"/>
          <w:sz w:val="32"/>
          <w:szCs w:val="32"/>
        </w:rPr>
        <w:t>者税费自理）</w:t>
      </w:r>
    </w:p>
    <w:p w14:paraId="2E5144A6" w14:textId="77777777" w:rsidR="00F741EA" w:rsidRPr="00546EAD" w:rsidRDefault="00F741EA" w:rsidP="0007516F">
      <w:pPr>
        <w:widowControl/>
        <w:spacing w:line="360" w:lineRule="auto"/>
        <w:ind w:firstLine="560"/>
        <w:rPr>
          <w:rFonts w:ascii="仿宋_GB2312" w:eastAsia="仿宋_GB2312" w:hAnsi="仿宋" w:cs="仿宋_GB2312"/>
          <w:sz w:val="32"/>
          <w:szCs w:val="32"/>
        </w:rPr>
      </w:pPr>
      <w:r w:rsidRPr="00546EAD">
        <w:rPr>
          <w:rFonts w:ascii="仿宋_GB2312" w:eastAsia="仿宋_GB2312" w:hAnsi="仿宋" w:cs="仿宋_GB2312" w:hint="eastAsia"/>
          <w:sz w:val="32"/>
          <w:szCs w:val="32"/>
        </w:rPr>
        <w:t>分赛区奖金：</w:t>
      </w:r>
    </w:p>
    <w:p w14:paraId="7EC352CB" w14:textId="77777777" w:rsidR="00F741EA" w:rsidRPr="00546EAD" w:rsidRDefault="00F741EA" w:rsidP="0007516F">
      <w:pPr>
        <w:widowControl/>
        <w:spacing w:line="360" w:lineRule="auto"/>
        <w:ind w:firstLine="560"/>
        <w:rPr>
          <w:rFonts w:ascii="仿宋_GB2312" w:eastAsia="仿宋_GB2312" w:hAnsi="仿宋" w:cs="仿宋_GB2312"/>
          <w:sz w:val="32"/>
          <w:szCs w:val="32"/>
        </w:rPr>
      </w:pPr>
      <w:r w:rsidRPr="00546EAD">
        <w:rPr>
          <w:rFonts w:ascii="仿宋_GB2312" w:eastAsia="仿宋_GB2312" w:hAnsi="仿宋" w:cs="仿宋_GB2312" w:hint="eastAsia"/>
          <w:sz w:val="32"/>
          <w:szCs w:val="32"/>
        </w:rPr>
        <w:t>特等奖：一名     奖金：20,000元</w:t>
      </w:r>
    </w:p>
    <w:p w14:paraId="264C2252" w14:textId="7BAE00F4" w:rsidR="00F741EA" w:rsidRPr="00546EAD" w:rsidRDefault="00F741EA" w:rsidP="0007516F">
      <w:pPr>
        <w:widowControl/>
        <w:spacing w:line="360" w:lineRule="auto"/>
        <w:ind w:firstLine="560"/>
        <w:rPr>
          <w:rFonts w:ascii="仿宋_GB2312" w:eastAsia="仿宋_GB2312" w:hAnsi="仿宋" w:cs="仿宋_GB2312"/>
          <w:sz w:val="32"/>
          <w:szCs w:val="32"/>
        </w:rPr>
      </w:pPr>
      <w:r w:rsidRPr="00546EAD">
        <w:rPr>
          <w:rFonts w:ascii="仿宋_GB2312" w:eastAsia="仿宋_GB2312" w:hAnsi="仿宋" w:cs="仿宋_GB2312" w:hint="eastAsia"/>
          <w:sz w:val="32"/>
          <w:szCs w:val="32"/>
        </w:rPr>
        <w:t>一等奖：</w:t>
      </w:r>
      <w:r w:rsidR="00EE7A7E" w:rsidRPr="00546EAD">
        <w:rPr>
          <w:rFonts w:ascii="仿宋_GB2312" w:eastAsia="仿宋_GB2312" w:hAnsi="仿宋" w:cs="仿宋_GB2312" w:hint="eastAsia"/>
          <w:sz w:val="32"/>
          <w:szCs w:val="32"/>
        </w:rPr>
        <w:t>一</w:t>
      </w:r>
      <w:r w:rsidRPr="00546EAD">
        <w:rPr>
          <w:rFonts w:ascii="仿宋_GB2312" w:eastAsia="仿宋_GB2312" w:hAnsi="仿宋" w:cs="仿宋_GB2312" w:hint="eastAsia"/>
          <w:sz w:val="32"/>
          <w:szCs w:val="32"/>
        </w:rPr>
        <w:t>名     奖金：10,000元</w:t>
      </w:r>
    </w:p>
    <w:p w14:paraId="51CD5EE8" w14:textId="77777777" w:rsidR="00F741EA" w:rsidRPr="00546EAD" w:rsidRDefault="00F741EA" w:rsidP="0007516F">
      <w:pPr>
        <w:widowControl/>
        <w:spacing w:line="360" w:lineRule="auto"/>
        <w:ind w:firstLine="560"/>
        <w:rPr>
          <w:rFonts w:ascii="仿宋_GB2312" w:eastAsia="仿宋_GB2312" w:hAnsi="仿宋" w:cs="仿宋_GB2312"/>
          <w:sz w:val="32"/>
          <w:szCs w:val="32"/>
        </w:rPr>
      </w:pPr>
      <w:r w:rsidRPr="00546EAD">
        <w:rPr>
          <w:rFonts w:ascii="仿宋_GB2312" w:eastAsia="仿宋_GB2312" w:hAnsi="仿宋" w:cs="仿宋_GB2312" w:hint="eastAsia"/>
          <w:sz w:val="32"/>
          <w:szCs w:val="32"/>
        </w:rPr>
        <w:t>二等奖：两名     奖金：5,000元</w:t>
      </w:r>
    </w:p>
    <w:p w14:paraId="4EBED02F" w14:textId="77777777" w:rsidR="00F741EA" w:rsidRPr="00546EAD" w:rsidRDefault="00F741EA" w:rsidP="0007516F">
      <w:pPr>
        <w:widowControl/>
        <w:spacing w:line="360" w:lineRule="auto"/>
        <w:ind w:firstLine="560"/>
        <w:rPr>
          <w:rFonts w:ascii="仿宋_GB2312" w:eastAsia="仿宋_GB2312" w:hAnsi="仿宋" w:cs="仿宋_GB2312"/>
          <w:sz w:val="32"/>
          <w:szCs w:val="32"/>
        </w:rPr>
      </w:pPr>
      <w:r w:rsidRPr="00546EAD">
        <w:rPr>
          <w:rFonts w:ascii="仿宋_GB2312" w:eastAsia="仿宋_GB2312" w:hAnsi="仿宋" w:cs="仿宋_GB2312" w:hint="eastAsia"/>
          <w:sz w:val="32"/>
          <w:szCs w:val="32"/>
        </w:rPr>
        <w:t>决赛奖金：</w:t>
      </w:r>
    </w:p>
    <w:p w14:paraId="0945761E" w14:textId="77777777" w:rsidR="00F741EA" w:rsidRPr="00546EAD" w:rsidRDefault="00F741EA" w:rsidP="0007516F">
      <w:pPr>
        <w:widowControl/>
        <w:spacing w:line="360" w:lineRule="auto"/>
        <w:ind w:firstLine="560"/>
        <w:rPr>
          <w:rFonts w:ascii="仿宋_GB2312" w:eastAsia="仿宋_GB2312" w:hAnsi="仿宋" w:cs="仿宋_GB2312"/>
          <w:sz w:val="32"/>
          <w:szCs w:val="32"/>
        </w:rPr>
      </w:pPr>
      <w:r w:rsidRPr="00546EAD">
        <w:rPr>
          <w:rFonts w:ascii="仿宋_GB2312" w:eastAsia="仿宋_GB2312" w:hAnsi="仿宋" w:cs="仿宋_GB2312" w:hint="eastAsia"/>
          <w:sz w:val="32"/>
          <w:szCs w:val="32"/>
        </w:rPr>
        <w:t>特等奖：一名     奖金：100,000元</w:t>
      </w:r>
    </w:p>
    <w:p w14:paraId="48D1049C" w14:textId="77777777" w:rsidR="00F741EA" w:rsidRPr="00546EAD" w:rsidRDefault="00F741EA" w:rsidP="0007516F">
      <w:pPr>
        <w:widowControl/>
        <w:spacing w:line="360" w:lineRule="auto"/>
        <w:ind w:firstLine="560"/>
        <w:rPr>
          <w:rFonts w:ascii="仿宋_GB2312" w:eastAsia="仿宋_GB2312" w:hAnsi="仿宋" w:cs="仿宋_GB2312"/>
          <w:sz w:val="32"/>
          <w:szCs w:val="32"/>
        </w:rPr>
      </w:pPr>
      <w:r w:rsidRPr="00546EAD">
        <w:rPr>
          <w:rFonts w:ascii="仿宋_GB2312" w:eastAsia="仿宋_GB2312" w:hAnsi="仿宋" w:cs="仿宋_GB2312" w:hint="eastAsia"/>
          <w:sz w:val="32"/>
          <w:szCs w:val="32"/>
        </w:rPr>
        <w:t>一等奖：两名     奖金：50,000元</w:t>
      </w:r>
    </w:p>
    <w:p w14:paraId="15AAB8DB" w14:textId="77777777" w:rsidR="00F741EA" w:rsidRPr="00546EAD" w:rsidRDefault="00F741EA" w:rsidP="0007516F">
      <w:pPr>
        <w:widowControl/>
        <w:spacing w:line="360" w:lineRule="auto"/>
        <w:ind w:firstLine="560"/>
        <w:rPr>
          <w:rFonts w:ascii="仿宋_GB2312" w:eastAsia="仿宋_GB2312" w:hAnsi="仿宋" w:cs="仿宋_GB2312"/>
          <w:sz w:val="32"/>
          <w:szCs w:val="32"/>
        </w:rPr>
      </w:pPr>
      <w:r w:rsidRPr="00546EAD">
        <w:rPr>
          <w:rFonts w:ascii="仿宋_GB2312" w:eastAsia="仿宋_GB2312" w:hAnsi="仿宋" w:cs="仿宋_GB2312" w:hint="eastAsia"/>
          <w:sz w:val="32"/>
          <w:szCs w:val="32"/>
        </w:rPr>
        <w:t>二等奖：三名     奖金：20,000元</w:t>
      </w:r>
    </w:p>
    <w:p w14:paraId="5182576A" w14:textId="543D052D" w:rsidR="00F741EA" w:rsidRPr="00546EAD" w:rsidRDefault="00867F5E" w:rsidP="0007516F">
      <w:pPr>
        <w:widowControl/>
        <w:shd w:val="clear" w:color="auto" w:fill="FFFFFF"/>
        <w:spacing w:before="240" w:after="240" w:line="360" w:lineRule="auto"/>
        <w:jc w:val="left"/>
        <w:rPr>
          <w:rFonts w:ascii="仿宋_GB2312" w:eastAsia="仿宋_GB2312" w:hAnsi="仿宋" w:cs="Arial"/>
          <w:color w:val="555555"/>
          <w:kern w:val="0"/>
          <w:sz w:val="32"/>
          <w:szCs w:val="32"/>
        </w:rPr>
      </w:pPr>
      <w:r w:rsidRPr="00546EAD">
        <w:rPr>
          <w:rFonts w:ascii="仿宋_GB2312" w:eastAsia="仿宋_GB2312" w:hAnsi="仿宋" w:cs="Arial" w:hint="eastAsia"/>
          <w:b/>
          <w:bCs/>
          <w:color w:val="000000"/>
          <w:kern w:val="0"/>
          <w:sz w:val="32"/>
          <w:szCs w:val="32"/>
        </w:rPr>
        <w:t>九</w:t>
      </w:r>
      <w:r w:rsidR="00F741EA" w:rsidRPr="00546EAD">
        <w:rPr>
          <w:rFonts w:ascii="仿宋_GB2312" w:eastAsia="仿宋_GB2312" w:hAnsi="仿宋" w:cs="Arial" w:hint="eastAsia"/>
          <w:b/>
          <w:bCs/>
          <w:color w:val="000000"/>
          <w:kern w:val="0"/>
          <w:sz w:val="32"/>
          <w:szCs w:val="32"/>
        </w:rPr>
        <w:t>、奖励性配套政策及措施</w:t>
      </w:r>
    </w:p>
    <w:p w14:paraId="10605DA5" w14:textId="4E08E711" w:rsidR="00F741EA" w:rsidRPr="00546EAD" w:rsidRDefault="00F741EA" w:rsidP="0007516F">
      <w:pPr>
        <w:widowControl/>
        <w:shd w:val="clear" w:color="auto" w:fill="FFFFFF"/>
        <w:spacing w:line="360" w:lineRule="auto"/>
        <w:ind w:firstLine="480"/>
        <w:jc w:val="left"/>
        <w:rPr>
          <w:rFonts w:ascii="仿宋_GB2312" w:eastAsia="仿宋_GB2312" w:hAnsi="仿宋" w:cs="Arial"/>
          <w:color w:val="555555"/>
          <w:kern w:val="0"/>
          <w:sz w:val="32"/>
          <w:szCs w:val="32"/>
        </w:rPr>
      </w:pPr>
      <w:r w:rsidRPr="00546EAD">
        <w:rPr>
          <w:rFonts w:ascii="仿宋_GB2312" w:eastAsia="仿宋_GB2312" w:hAnsi="仿宋" w:cs="Arial" w:hint="eastAsia"/>
          <w:color w:val="000000"/>
          <w:kern w:val="0"/>
          <w:sz w:val="32"/>
          <w:szCs w:val="32"/>
        </w:rPr>
        <w:t>1.</w:t>
      </w:r>
      <w:r w:rsidRPr="00546EAD">
        <w:rPr>
          <w:rFonts w:ascii="仿宋_GB2312" w:eastAsia="仿宋_GB2312" w:hAnsi="Calibri" w:cs="Calibri" w:hint="eastAsia"/>
          <w:color w:val="000000"/>
          <w:kern w:val="0"/>
          <w:sz w:val="32"/>
          <w:szCs w:val="32"/>
        </w:rPr>
        <w:t> </w:t>
      </w:r>
      <w:r w:rsidRPr="00546EAD">
        <w:rPr>
          <w:rFonts w:ascii="仿宋_GB2312" w:eastAsia="仿宋_GB2312" w:hAnsi="仿宋" w:cs="Arial" w:hint="eastAsia"/>
          <w:color w:val="000000"/>
          <w:kern w:val="0"/>
          <w:sz w:val="32"/>
          <w:szCs w:val="32"/>
        </w:rPr>
        <w:t>政策支持：大赛优秀项目将有机会获得</w:t>
      </w:r>
      <w:r w:rsidR="0000141F" w:rsidRPr="00546EAD">
        <w:rPr>
          <w:rFonts w:ascii="仿宋_GB2312" w:eastAsia="仿宋_GB2312" w:hAnsi="仿宋" w:cs="Arial" w:hint="eastAsia"/>
          <w:color w:val="000000"/>
          <w:kern w:val="0"/>
          <w:sz w:val="32"/>
          <w:szCs w:val="32"/>
        </w:rPr>
        <w:t>大赛组委会协助申请相关</w:t>
      </w:r>
      <w:r w:rsidRPr="00546EAD">
        <w:rPr>
          <w:rFonts w:ascii="仿宋_GB2312" w:eastAsia="仿宋_GB2312" w:hAnsi="仿宋" w:cs="Arial" w:hint="eastAsia"/>
          <w:color w:val="000000"/>
          <w:kern w:val="0"/>
          <w:sz w:val="32"/>
          <w:szCs w:val="32"/>
        </w:rPr>
        <w:t>政策支持</w:t>
      </w:r>
      <w:r w:rsidR="0000141F" w:rsidRPr="00546EAD">
        <w:rPr>
          <w:rFonts w:ascii="仿宋_GB2312" w:eastAsia="仿宋_GB2312" w:hAnsi="仿宋" w:cs="Arial" w:hint="eastAsia"/>
          <w:color w:val="000000"/>
          <w:kern w:val="0"/>
          <w:sz w:val="32"/>
          <w:szCs w:val="32"/>
        </w:rPr>
        <w:t>的服务</w:t>
      </w:r>
      <w:r w:rsidRPr="00546EAD">
        <w:rPr>
          <w:rFonts w:ascii="仿宋_GB2312" w:eastAsia="仿宋_GB2312" w:hAnsi="仿宋" w:cs="Arial" w:hint="eastAsia"/>
          <w:color w:val="000000"/>
          <w:kern w:val="0"/>
          <w:sz w:val="32"/>
          <w:szCs w:val="32"/>
        </w:rPr>
        <w:t>。</w:t>
      </w:r>
    </w:p>
    <w:p w14:paraId="5BF53824" w14:textId="2CFC5B26" w:rsidR="00F741EA" w:rsidRPr="00546EAD" w:rsidRDefault="00F741EA" w:rsidP="0007516F">
      <w:pPr>
        <w:widowControl/>
        <w:shd w:val="clear" w:color="auto" w:fill="FFFFFF"/>
        <w:spacing w:line="360" w:lineRule="auto"/>
        <w:ind w:firstLine="480"/>
        <w:jc w:val="left"/>
        <w:rPr>
          <w:rFonts w:ascii="仿宋_GB2312" w:eastAsia="仿宋_GB2312" w:hAnsi="仿宋" w:cs="Arial"/>
          <w:color w:val="555555"/>
          <w:kern w:val="0"/>
          <w:sz w:val="32"/>
          <w:szCs w:val="32"/>
        </w:rPr>
      </w:pPr>
      <w:r w:rsidRPr="00546EAD">
        <w:rPr>
          <w:rFonts w:ascii="仿宋_GB2312" w:eastAsia="仿宋_GB2312" w:hAnsi="仿宋" w:cs="Arial" w:hint="eastAsia"/>
          <w:color w:val="000000"/>
          <w:kern w:val="0"/>
          <w:sz w:val="32"/>
          <w:szCs w:val="32"/>
        </w:rPr>
        <w:lastRenderedPageBreak/>
        <w:t>2.</w:t>
      </w:r>
      <w:r w:rsidRPr="00546EAD">
        <w:rPr>
          <w:rFonts w:ascii="仿宋_GB2312" w:eastAsia="仿宋_GB2312" w:hAnsi="Calibri" w:cs="Calibri" w:hint="eastAsia"/>
          <w:color w:val="000000"/>
          <w:kern w:val="0"/>
          <w:sz w:val="32"/>
          <w:szCs w:val="32"/>
        </w:rPr>
        <w:t> </w:t>
      </w:r>
      <w:r w:rsidRPr="00546EAD">
        <w:rPr>
          <w:rFonts w:ascii="仿宋_GB2312" w:eastAsia="仿宋_GB2312" w:hAnsi="仿宋" w:cs="Arial" w:hint="eastAsia"/>
          <w:color w:val="000000"/>
          <w:kern w:val="0"/>
          <w:sz w:val="32"/>
          <w:szCs w:val="32"/>
        </w:rPr>
        <w:t>资本对接：</w:t>
      </w:r>
      <w:r w:rsidR="0000141F" w:rsidRPr="00546EAD">
        <w:rPr>
          <w:rFonts w:ascii="仿宋_GB2312" w:eastAsia="仿宋_GB2312" w:hAnsi="仿宋" w:cs="Arial" w:hint="eastAsia"/>
          <w:color w:val="000000"/>
          <w:kern w:val="0"/>
          <w:sz w:val="32"/>
          <w:szCs w:val="32"/>
        </w:rPr>
        <w:t>优秀项目将推荐与资本对接，并有机会获得北斗产业基金的投融资服务</w:t>
      </w:r>
      <w:r w:rsidRPr="00546EAD">
        <w:rPr>
          <w:rFonts w:ascii="仿宋_GB2312" w:eastAsia="仿宋_GB2312" w:hAnsi="仿宋" w:cs="Arial" w:hint="eastAsia"/>
          <w:color w:val="000000"/>
          <w:kern w:val="0"/>
          <w:sz w:val="32"/>
          <w:szCs w:val="32"/>
        </w:rPr>
        <w:t>。</w:t>
      </w:r>
    </w:p>
    <w:p w14:paraId="69779591" w14:textId="54FA9A40" w:rsidR="00F741EA" w:rsidRPr="00546EAD" w:rsidRDefault="00F741EA" w:rsidP="0007516F">
      <w:pPr>
        <w:widowControl/>
        <w:shd w:val="clear" w:color="auto" w:fill="FFFFFF"/>
        <w:spacing w:line="360" w:lineRule="auto"/>
        <w:ind w:firstLine="480"/>
        <w:jc w:val="left"/>
        <w:rPr>
          <w:rFonts w:ascii="仿宋_GB2312" w:eastAsia="仿宋_GB2312" w:hAnsi="仿宋" w:cs="Arial"/>
          <w:color w:val="555555"/>
          <w:kern w:val="0"/>
          <w:sz w:val="32"/>
          <w:szCs w:val="32"/>
        </w:rPr>
      </w:pPr>
      <w:r w:rsidRPr="00546EAD">
        <w:rPr>
          <w:rFonts w:ascii="仿宋_GB2312" w:eastAsia="仿宋_GB2312" w:hAnsi="仿宋" w:cs="Arial" w:hint="eastAsia"/>
          <w:color w:val="000000"/>
          <w:kern w:val="0"/>
          <w:sz w:val="32"/>
          <w:szCs w:val="32"/>
        </w:rPr>
        <w:t>3.</w:t>
      </w:r>
      <w:r w:rsidRPr="00546EAD">
        <w:rPr>
          <w:rFonts w:ascii="仿宋_GB2312" w:eastAsia="仿宋_GB2312" w:hAnsi="Calibri" w:cs="Calibri" w:hint="eastAsia"/>
          <w:color w:val="000000"/>
          <w:kern w:val="0"/>
          <w:sz w:val="32"/>
          <w:szCs w:val="32"/>
        </w:rPr>
        <w:t> </w:t>
      </w:r>
      <w:r w:rsidRPr="00546EAD">
        <w:rPr>
          <w:rFonts w:ascii="仿宋_GB2312" w:eastAsia="仿宋_GB2312" w:hAnsi="仿宋" w:cs="Arial" w:hint="eastAsia"/>
          <w:color w:val="000000"/>
          <w:kern w:val="0"/>
          <w:sz w:val="32"/>
          <w:szCs w:val="32"/>
        </w:rPr>
        <w:t>创业空间：优秀项目可</w:t>
      </w:r>
      <w:r w:rsidR="0000141F" w:rsidRPr="00546EAD">
        <w:rPr>
          <w:rFonts w:ascii="仿宋_GB2312" w:eastAsia="仿宋_GB2312" w:hAnsi="仿宋" w:cs="Arial" w:hint="eastAsia"/>
          <w:color w:val="000000"/>
          <w:kern w:val="0"/>
          <w:sz w:val="32"/>
          <w:szCs w:val="32"/>
        </w:rPr>
        <w:t>优先</w:t>
      </w:r>
      <w:r w:rsidRPr="00546EAD">
        <w:rPr>
          <w:rFonts w:ascii="仿宋_GB2312" w:eastAsia="仿宋_GB2312" w:hAnsi="仿宋" w:cs="Arial" w:hint="eastAsia"/>
          <w:color w:val="000000"/>
          <w:kern w:val="0"/>
          <w:sz w:val="32"/>
          <w:szCs w:val="32"/>
        </w:rPr>
        <w:t>入驻</w:t>
      </w:r>
      <w:r w:rsidR="0000141F" w:rsidRPr="00546EAD">
        <w:rPr>
          <w:rFonts w:ascii="仿宋_GB2312" w:eastAsia="仿宋_GB2312" w:hAnsi="仿宋" w:cs="Arial" w:hint="eastAsia"/>
          <w:color w:val="000000"/>
          <w:kern w:val="0"/>
          <w:sz w:val="32"/>
          <w:szCs w:val="32"/>
        </w:rPr>
        <w:t>“</w:t>
      </w:r>
      <w:r w:rsidRPr="00546EAD">
        <w:rPr>
          <w:rFonts w:ascii="仿宋_GB2312" w:eastAsia="仿宋_GB2312" w:hAnsi="仿宋" w:cs="Arial" w:hint="eastAsia"/>
          <w:color w:val="000000"/>
          <w:kern w:val="0"/>
          <w:sz w:val="32"/>
          <w:szCs w:val="32"/>
        </w:rPr>
        <w:t>北斗+</w:t>
      </w:r>
      <w:r w:rsidR="0000141F" w:rsidRPr="00546EAD">
        <w:rPr>
          <w:rFonts w:ascii="仿宋_GB2312" w:eastAsia="仿宋_GB2312" w:hAnsi="仿宋" w:cs="Arial" w:hint="eastAsia"/>
          <w:color w:val="000000"/>
          <w:kern w:val="0"/>
          <w:sz w:val="32"/>
          <w:szCs w:val="32"/>
        </w:rPr>
        <w:t>”</w:t>
      </w:r>
      <w:r w:rsidRPr="00546EAD">
        <w:rPr>
          <w:rFonts w:ascii="仿宋_GB2312" w:eastAsia="仿宋_GB2312" w:hAnsi="仿宋" w:cs="Arial" w:hint="eastAsia"/>
          <w:color w:val="000000"/>
          <w:kern w:val="0"/>
          <w:sz w:val="32"/>
          <w:szCs w:val="32"/>
        </w:rPr>
        <w:t>众创空间</w:t>
      </w:r>
      <w:r w:rsidR="0000141F" w:rsidRPr="00546EAD">
        <w:rPr>
          <w:rFonts w:ascii="仿宋_GB2312" w:eastAsia="仿宋_GB2312" w:hAnsi="仿宋" w:cs="Arial" w:hint="eastAsia"/>
          <w:color w:val="000000"/>
          <w:kern w:val="0"/>
          <w:sz w:val="32"/>
          <w:szCs w:val="32"/>
        </w:rPr>
        <w:t>。</w:t>
      </w:r>
    </w:p>
    <w:p w14:paraId="2BB1C95F" w14:textId="4A718D0D" w:rsidR="00F741EA" w:rsidRPr="00546EAD" w:rsidRDefault="00F741EA" w:rsidP="0007516F">
      <w:pPr>
        <w:widowControl/>
        <w:shd w:val="clear" w:color="auto" w:fill="FFFFFF"/>
        <w:spacing w:line="360" w:lineRule="auto"/>
        <w:ind w:firstLine="480"/>
        <w:jc w:val="left"/>
        <w:rPr>
          <w:rFonts w:ascii="仿宋_GB2312" w:eastAsia="仿宋_GB2312" w:hAnsi="仿宋" w:cs="Arial"/>
          <w:color w:val="555555"/>
          <w:kern w:val="0"/>
          <w:sz w:val="32"/>
          <w:szCs w:val="32"/>
        </w:rPr>
      </w:pPr>
      <w:r w:rsidRPr="00546EAD">
        <w:rPr>
          <w:rFonts w:ascii="仿宋_GB2312" w:eastAsia="仿宋_GB2312" w:hAnsi="仿宋" w:cs="Arial" w:hint="eastAsia"/>
          <w:color w:val="000000"/>
          <w:kern w:val="0"/>
          <w:sz w:val="32"/>
          <w:szCs w:val="32"/>
        </w:rPr>
        <w:t>4.</w:t>
      </w:r>
      <w:r w:rsidRPr="00546EAD">
        <w:rPr>
          <w:rFonts w:ascii="仿宋_GB2312" w:eastAsia="仿宋_GB2312" w:hAnsi="Calibri" w:cs="Calibri" w:hint="eastAsia"/>
          <w:color w:val="000000"/>
          <w:kern w:val="0"/>
          <w:sz w:val="32"/>
          <w:szCs w:val="32"/>
        </w:rPr>
        <w:t> </w:t>
      </w:r>
      <w:r w:rsidRPr="00546EAD">
        <w:rPr>
          <w:rFonts w:ascii="仿宋_GB2312" w:eastAsia="仿宋_GB2312" w:hAnsi="仿宋" w:cs="Arial" w:hint="eastAsia"/>
          <w:color w:val="000000"/>
          <w:kern w:val="0"/>
          <w:sz w:val="32"/>
          <w:szCs w:val="32"/>
        </w:rPr>
        <w:t>创业服务</w:t>
      </w:r>
      <w:r w:rsidR="0000141F" w:rsidRPr="00546EAD">
        <w:rPr>
          <w:rFonts w:ascii="仿宋_GB2312" w:eastAsia="仿宋_GB2312" w:hAnsi="仿宋" w:cs="Arial" w:hint="eastAsia"/>
          <w:color w:val="000000"/>
          <w:kern w:val="0"/>
          <w:sz w:val="32"/>
          <w:szCs w:val="32"/>
        </w:rPr>
        <w:t>：</w:t>
      </w:r>
      <w:r w:rsidRPr="00546EAD">
        <w:rPr>
          <w:rFonts w:ascii="仿宋_GB2312" w:eastAsia="仿宋_GB2312" w:hAnsi="仿宋" w:cs="Arial" w:hint="eastAsia"/>
          <w:color w:val="000000"/>
          <w:kern w:val="0"/>
          <w:sz w:val="32"/>
          <w:szCs w:val="32"/>
        </w:rPr>
        <w:t>获奖企业和团队</w:t>
      </w:r>
      <w:r w:rsidR="0000141F" w:rsidRPr="00546EAD">
        <w:rPr>
          <w:rFonts w:ascii="仿宋_GB2312" w:eastAsia="仿宋_GB2312" w:hAnsi="仿宋" w:cs="Arial" w:hint="eastAsia"/>
          <w:color w:val="000000"/>
          <w:kern w:val="0"/>
          <w:sz w:val="32"/>
          <w:szCs w:val="32"/>
        </w:rPr>
        <w:t>有机会获得</w:t>
      </w:r>
      <w:bookmarkStart w:id="1" w:name="_Hlk511204656"/>
      <w:r w:rsidR="0000141F" w:rsidRPr="00546EAD">
        <w:rPr>
          <w:rFonts w:ascii="仿宋_GB2312" w:eastAsia="仿宋_GB2312" w:hAnsi="仿宋" w:cs="Arial" w:hint="eastAsia"/>
          <w:color w:val="000000"/>
          <w:kern w:val="0"/>
          <w:sz w:val="32"/>
          <w:szCs w:val="32"/>
        </w:rPr>
        <w:t>深圳市北斗产业互联网研究院提供的</w:t>
      </w:r>
      <w:bookmarkEnd w:id="1"/>
      <w:r w:rsidRPr="00546EAD">
        <w:rPr>
          <w:rFonts w:ascii="仿宋_GB2312" w:eastAsia="仿宋_GB2312" w:hAnsi="仿宋" w:cs="Arial" w:hint="eastAsia"/>
          <w:color w:val="000000"/>
          <w:kern w:val="0"/>
          <w:sz w:val="32"/>
          <w:szCs w:val="32"/>
        </w:rPr>
        <w:t>技术、</w:t>
      </w:r>
      <w:r w:rsidR="0000141F" w:rsidRPr="00546EAD">
        <w:rPr>
          <w:rFonts w:ascii="仿宋_GB2312" w:eastAsia="仿宋_GB2312" w:hAnsi="仿宋" w:cs="Arial" w:hint="eastAsia"/>
          <w:color w:val="000000"/>
          <w:kern w:val="0"/>
          <w:sz w:val="32"/>
          <w:szCs w:val="32"/>
        </w:rPr>
        <w:t>金融、研发生产、市场销售</w:t>
      </w:r>
      <w:r w:rsidRPr="00546EAD">
        <w:rPr>
          <w:rFonts w:ascii="仿宋_GB2312" w:eastAsia="仿宋_GB2312" w:hAnsi="仿宋" w:cs="Arial" w:hint="eastAsia"/>
          <w:color w:val="000000"/>
          <w:kern w:val="0"/>
          <w:sz w:val="32"/>
          <w:szCs w:val="32"/>
        </w:rPr>
        <w:t>等服务。</w:t>
      </w:r>
    </w:p>
    <w:p w14:paraId="5E87185A" w14:textId="3D575888" w:rsidR="00F741EA" w:rsidRPr="00546EAD" w:rsidRDefault="00867F5E" w:rsidP="0007516F">
      <w:pPr>
        <w:widowControl/>
        <w:shd w:val="clear" w:color="auto" w:fill="FFFFFF"/>
        <w:spacing w:before="240" w:after="240" w:line="360" w:lineRule="auto"/>
        <w:jc w:val="left"/>
        <w:rPr>
          <w:rFonts w:ascii="仿宋_GB2312" w:eastAsia="仿宋_GB2312" w:hAnsi="仿宋" w:cs="Arial"/>
          <w:color w:val="555555"/>
          <w:kern w:val="0"/>
          <w:sz w:val="32"/>
          <w:szCs w:val="32"/>
        </w:rPr>
      </w:pPr>
      <w:r w:rsidRPr="00546EAD">
        <w:rPr>
          <w:rFonts w:ascii="仿宋_GB2312" w:eastAsia="仿宋_GB2312" w:hAnsi="仿宋" w:cs="Arial" w:hint="eastAsia"/>
          <w:b/>
          <w:bCs/>
          <w:color w:val="000000"/>
          <w:kern w:val="0"/>
          <w:sz w:val="32"/>
          <w:szCs w:val="32"/>
        </w:rPr>
        <w:t>十</w:t>
      </w:r>
      <w:r w:rsidR="00F741EA" w:rsidRPr="00546EAD">
        <w:rPr>
          <w:rFonts w:ascii="仿宋_GB2312" w:eastAsia="仿宋_GB2312" w:hAnsi="仿宋" w:cs="Arial" w:hint="eastAsia"/>
          <w:b/>
          <w:bCs/>
          <w:color w:val="000000"/>
          <w:kern w:val="0"/>
          <w:sz w:val="32"/>
          <w:szCs w:val="32"/>
        </w:rPr>
        <w:t>、联系方式</w:t>
      </w:r>
    </w:p>
    <w:p w14:paraId="1873AFAF" w14:textId="74AE095F" w:rsidR="004667B8" w:rsidRPr="00546EAD" w:rsidRDefault="004667B8" w:rsidP="0007516F">
      <w:pPr>
        <w:widowControl/>
        <w:shd w:val="clear" w:color="auto" w:fill="FFFFFF"/>
        <w:spacing w:line="360" w:lineRule="auto"/>
        <w:ind w:firstLine="480"/>
        <w:jc w:val="left"/>
        <w:rPr>
          <w:rFonts w:ascii="仿宋_GB2312" w:eastAsia="仿宋_GB2312" w:hAnsi="仿宋" w:cs="Arial"/>
          <w:color w:val="000000"/>
          <w:kern w:val="0"/>
          <w:sz w:val="32"/>
          <w:szCs w:val="32"/>
        </w:rPr>
      </w:pPr>
      <w:r w:rsidRPr="00546EAD">
        <w:rPr>
          <w:rFonts w:ascii="仿宋_GB2312" w:eastAsia="仿宋_GB2312" w:hAnsi="仿宋" w:cs="Arial" w:hint="eastAsia"/>
          <w:color w:val="000000"/>
          <w:kern w:val="0"/>
          <w:sz w:val="32"/>
          <w:szCs w:val="32"/>
        </w:rPr>
        <w:t>大赛信息网站：</w:t>
      </w:r>
      <w:hyperlink r:id="rId8" w:history="1">
        <w:r w:rsidRPr="00546EAD">
          <w:rPr>
            <w:rStyle w:val="a8"/>
            <w:rFonts w:ascii="仿宋_GB2312" w:eastAsia="仿宋_GB2312" w:hAnsi="仿宋" w:cs="Arial" w:hint="eastAsia"/>
            <w:kern w:val="0"/>
            <w:sz w:val="32"/>
            <w:szCs w:val="32"/>
          </w:rPr>
          <w:t>www.szbdy.org</w:t>
        </w:r>
      </w:hyperlink>
    </w:p>
    <w:p w14:paraId="6D8638E5" w14:textId="033A8FED" w:rsidR="004667B8" w:rsidRPr="00546EAD" w:rsidRDefault="004667B8" w:rsidP="0007516F">
      <w:pPr>
        <w:widowControl/>
        <w:shd w:val="clear" w:color="auto" w:fill="FFFFFF"/>
        <w:spacing w:line="360" w:lineRule="auto"/>
        <w:ind w:firstLine="480"/>
        <w:jc w:val="left"/>
        <w:rPr>
          <w:rFonts w:ascii="仿宋_GB2312" w:eastAsia="仿宋_GB2312" w:hAnsi="仿宋" w:cs="Arial"/>
          <w:color w:val="000000"/>
          <w:kern w:val="0"/>
          <w:sz w:val="32"/>
          <w:szCs w:val="32"/>
        </w:rPr>
      </w:pPr>
      <w:r w:rsidRPr="00546EAD">
        <w:rPr>
          <w:rFonts w:ascii="仿宋_GB2312" w:eastAsia="仿宋_GB2312" w:hAnsi="仿宋" w:cs="Arial" w:hint="eastAsia"/>
          <w:color w:val="000000"/>
          <w:kern w:val="0"/>
          <w:sz w:val="32"/>
          <w:szCs w:val="32"/>
        </w:rPr>
        <w:t>大赛公众号：深圳市北斗产业互联网研究院</w:t>
      </w:r>
    </w:p>
    <w:p w14:paraId="7FBE2289" w14:textId="099CE85A" w:rsidR="00F741EA" w:rsidRPr="00546EAD" w:rsidRDefault="000C02D9" w:rsidP="0007516F">
      <w:pPr>
        <w:widowControl/>
        <w:shd w:val="clear" w:color="auto" w:fill="FFFFFF"/>
        <w:spacing w:line="360" w:lineRule="auto"/>
        <w:ind w:firstLine="480"/>
        <w:jc w:val="left"/>
        <w:rPr>
          <w:rFonts w:ascii="仿宋_GB2312" w:eastAsia="仿宋_GB2312" w:hAnsi="仿宋" w:cs="Arial"/>
          <w:color w:val="555555"/>
          <w:kern w:val="0"/>
          <w:sz w:val="32"/>
          <w:szCs w:val="32"/>
        </w:rPr>
      </w:pPr>
      <w:r w:rsidRPr="00546EAD">
        <w:rPr>
          <w:rFonts w:ascii="仿宋_GB2312" w:eastAsia="仿宋_GB2312" w:hAnsi="仿宋" w:cs="Arial" w:hint="eastAsia"/>
          <w:color w:val="000000"/>
          <w:kern w:val="0"/>
          <w:sz w:val="32"/>
          <w:szCs w:val="32"/>
        </w:rPr>
        <w:t>北斗大赛</w:t>
      </w:r>
      <w:r w:rsidR="00F741EA" w:rsidRPr="00546EAD">
        <w:rPr>
          <w:rFonts w:ascii="仿宋_GB2312" w:eastAsia="仿宋_GB2312" w:hAnsi="仿宋" w:cs="Arial" w:hint="eastAsia"/>
          <w:color w:val="000000"/>
          <w:kern w:val="0"/>
          <w:sz w:val="32"/>
          <w:szCs w:val="32"/>
        </w:rPr>
        <w:t>联系人：</w:t>
      </w:r>
      <w:r w:rsidR="00D77BE3" w:rsidRPr="00546EAD">
        <w:rPr>
          <w:rFonts w:ascii="仿宋_GB2312" w:eastAsia="仿宋_GB2312" w:hAnsi="仿宋" w:cs="Arial" w:hint="eastAsia"/>
          <w:color w:val="000000"/>
          <w:kern w:val="0"/>
          <w:sz w:val="32"/>
          <w:szCs w:val="32"/>
        </w:rPr>
        <w:t xml:space="preserve">张冬冬      </w:t>
      </w:r>
      <w:r w:rsidRPr="00546EAD">
        <w:rPr>
          <w:rFonts w:ascii="仿宋_GB2312" w:eastAsia="仿宋_GB2312" w:hAnsi="仿宋" w:cs="Arial" w:hint="eastAsia"/>
          <w:color w:val="000000"/>
          <w:kern w:val="0"/>
          <w:sz w:val="32"/>
          <w:szCs w:val="32"/>
        </w:rPr>
        <w:t xml:space="preserve"> </w:t>
      </w:r>
      <w:r w:rsidR="00F741EA" w:rsidRPr="00546EAD">
        <w:rPr>
          <w:rFonts w:ascii="仿宋_GB2312" w:eastAsia="仿宋_GB2312" w:hAnsi="仿宋" w:cs="Arial" w:hint="eastAsia"/>
          <w:color w:val="000000"/>
          <w:kern w:val="0"/>
          <w:sz w:val="32"/>
          <w:szCs w:val="32"/>
        </w:rPr>
        <w:t>赵</w:t>
      </w:r>
      <w:r w:rsidR="00F741EA" w:rsidRPr="00337371">
        <w:rPr>
          <w:rFonts w:ascii="仿宋_GB2312" w:eastAsia="仿宋_GB2312" w:hAnsi="仿宋" w:cs="Arial" w:hint="eastAsia"/>
          <w:color w:val="000000"/>
          <w:kern w:val="0"/>
          <w:sz w:val="32"/>
          <w:szCs w:val="32"/>
        </w:rPr>
        <w:t>芃</w:t>
      </w:r>
      <w:r w:rsidRPr="00546EAD">
        <w:rPr>
          <w:rFonts w:ascii="仿宋_GB2312" w:eastAsia="仿宋_GB2312" w:hAnsi="仿宋" w:cs="Arial" w:hint="eastAsia"/>
          <w:color w:val="000000"/>
          <w:kern w:val="0"/>
          <w:sz w:val="32"/>
          <w:szCs w:val="32"/>
        </w:rPr>
        <w:t xml:space="preserve">        </w:t>
      </w:r>
    </w:p>
    <w:p w14:paraId="3C3FECE9" w14:textId="33535FB5" w:rsidR="00F741EA" w:rsidRPr="00546EAD" w:rsidRDefault="00F741EA" w:rsidP="000C02D9">
      <w:pPr>
        <w:widowControl/>
        <w:shd w:val="clear" w:color="auto" w:fill="FFFFFF"/>
        <w:spacing w:line="360" w:lineRule="auto"/>
        <w:ind w:firstLineChars="600" w:firstLine="1920"/>
        <w:jc w:val="left"/>
        <w:rPr>
          <w:rFonts w:ascii="仿宋_GB2312" w:eastAsia="仿宋_GB2312" w:hAnsi="仿宋" w:cs="Arial"/>
          <w:color w:val="000000"/>
          <w:kern w:val="0"/>
          <w:sz w:val="32"/>
          <w:szCs w:val="32"/>
        </w:rPr>
      </w:pPr>
      <w:r w:rsidRPr="00546EAD">
        <w:rPr>
          <w:rFonts w:ascii="仿宋_GB2312" w:eastAsia="仿宋_GB2312" w:hAnsi="仿宋" w:cs="Arial" w:hint="eastAsia"/>
          <w:color w:val="000000"/>
          <w:kern w:val="0"/>
          <w:sz w:val="32"/>
          <w:szCs w:val="32"/>
        </w:rPr>
        <w:t>电</w:t>
      </w:r>
      <w:r w:rsidR="008975CC" w:rsidRPr="00546EAD">
        <w:rPr>
          <w:rFonts w:ascii="仿宋_GB2312" w:eastAsia="仿宋_GB2312" w:hAnsi="仿宋" w:cs="Arial" w:hint="eastAsia"/>
          <w:color w:val="000000"/>
          <w:kern w:val="0"/>
          <w:sz w:val="32"/>
          <w:szCs w:val="32"/>
        </w:rPr>
        <w:t xml:space="preserve">  </w:t>
      </w:r>
      <w:r w:rsidRPr="00546EAD">
        <w:rPr>
          <w:rFonts w:ascii="仿宋_GB2312" w:eastAsia="仿宋_GB2312" w:hAnsi="仿宋" w:cs="Arial" w:hint="eastAsia"/>
          <w:color w:val="000000"/>
          <w:kern w:val="0"/>
          <w:sz w:val="32"/>
          <w:szCs w:val="32"/>
        </w:rPr>
        <w:t>话：</w:t>
      </w:r>
      <w:r w:rsidR="00D77BE3" w:rsidRPr="00546EAD">
        <w:rPr>
          <w:rFonts w:ascii="仿宋_GB2312" w:eastAsia="仿宋_GB2312" w:hAnsi="仿宋" w:cs="Arial" w:hint="eastAsia"/>
          <w:color w:val="000000"/>
          <w:kern w:val="0"/>
          <w:sz w:val="32"/>
          <w:szCs w:val="32"/>
        </w:rPr>
        <w:t>17796356327</w:t>
      </w:r>
      <w:r w:rsidRPr="00546EAD">
        <w:rPr>
          <w:rFonts w:ascii="仿宋_GB2312" w:eastAsia="仿宋_GB2312" w:hAnsi="Calibri" w:cs="Calibri" w:hint="eastAsia"/>
          <w:color w:val="000000"/>
          <w:kern w:val="0"/>
          <w:sz w:val="32"/>
          <w:szCs w:val="32"/>
        </w:rPr>
        <w:t> </w:t>
      </w:r>
      <w:r w:rsidR="00EE7A7E" w:rsidRPr="00546EAD">
        <w:rPr>
          <w:rFonts w:ascii="仿宋_GB2312" w:eastAsia="仿宋_GB2312" w:hAnsi="仿宋" w:cs="Arial" w:hint="eastAsia"/>
          <w:color w:val="000000"/>
          <w:kern w:val="0"/>
          <w:sz w:val="32"/>
          <w:szCs w:val="32"/>
        </w:rPr>
        <w:t xml:space="preserve"> </w:t>
      </w:r>
      <w:r w:rsidR="000C02D9" w:rsidRPr="00546EAD">
        <w:rPr>
          <w:rFonts w:ascii="仿宋_GB2312" w:eastAsia="仿宋_GB2312" w:hAnsi="仿宋" w:cs="Arial" w:hint="eastAsia"/>
          <w:color w:val="000000"/>
          <w:kern w:val="0"/>
          <w:sz w:val="32"/>
          <w:szCs w:val="32"/>
        </w:rPr>
        <w:t xml:space="preserve"> </w:t>
      </w:r>
      <w:r w:rsidRPr="00546EAD">
        <w:rPr>
          <w:rFonts w:ascii="仿宋_GB2312" w:eastAsia="仿宋_GB2312" w:hAnsi="仿宋" w:cs="Arial" w:hint="eastAsia"/>
          <w:color w:val="000000"/>
          <w:kern w:val="0"/>
          <w:sz w:val="32"/>
          <w:szCs w:val="32"/>
        </w:rPr>
        <w:t>17796356097</w:t>
      </w:r>
    </w:p>
    <w:p w14:paraId="20445E94" w14:textId="3C6031CC" w:rsidR="000C02D9" w:rsidRPr="00546EAD" w:rsidRDefault="000C02D9" w:rsidP="000C02D9">
      <w:pPr>
        <w:widowControl/>
        <w:shd w:val="clear" w:color="auto" w:fill="FFFFFF"/>
        <w:spacing w:line="360" w:lineRule="auto"/>
        <w:ind w:firstLine="480"/>
        <w:jc w:val="left"/>
        <w:rPr>
          <w:rFonts w:ascii="仿宋_GB2312" w:eastAsia="仿宋_GB2312" w:hAnsi="仿宋" w:cs="Arial"/>
          <w:color w:val="555555"/>
          <w:kern w:val="0"/>
          <w:sz w:val="32"/>
          <w:szCs w:val="32"/>
        </w:rPr>
      </w:pPr>
      <w:r w:rsidRPr="00546EAD">
        <w:rPr>
          <w:rFonts w:ascii="仿宋_GB2312" w:eastAsia="仿宋_GB2312" w:hAnsi="仿宋" w:cs="Arial" w:hint="eastAsia"/>
          <w:color w:val="000000"/>
          <w:kern w:val="0"/>
          <w:sz w:val="32"/>
          <w:szCs w:val="32"/>
        </w:rPr>
        <w:t>北京赛区</w:t>
      </w:r>
      <w:r w:rsidR="00D41281">
        <w:rPr>
          <w:rFonts w:ascii="仿宋_GB2312" w:eastAsia="仿宋_GB2312" w:hAnsi="仿宋" w:cs="Arial" w:hint="eastAsia"/>
          <w:color w:val="000000"/>
          <w:kern w:val="0"/>
          <w:sz w:val="32"/>
          <w:szCs w:val="32"/>
        </w:rPr>
        <w:t>联系人：</w:t>
      </w:r>
      <w:r w:rsidRPr="00546EAD">
        <w:rPr>
          <w:rFonts w:ascii="仿宋_GB2312" w:eastAsia="仿宋_GB2312" w:hAnsi="仿宋" w:cs="Arial" w:hint="eastAsia"/>
          <w:color w:val="000000"/>
          <w:kern w:val="0"/>
          <w:sz w:val="32"/>
          <w:szCs w:val="32"/>
        </w:rPr>
        <w:t>王</w:t>
      </w:r>
      <w:r w:rsidR="00D41281">
        <w:rPr>
          <w:rFonts w:ascii="仿宋_GB2312" w:eastAsia="仿宋_GB2312" w:hAnsi="仿宋" w:cs="Arial" w:hint="eastAsia"/>
          <w:color w:val="000000"/>
          <w:kern w:val="0"/>
          <w:sz w:val="32"/>
          <w:szCs w:val="32"/>
        </w:rPr>
        <w:t>老师、</w:t>
      </w:r>
      <w:r w:rsidR="00D41281" w:rsidRPr="00546EAD">
        <w:rPr>
          <w:rFonts w:ascii="仿宋_GB2312" w:eastAsia="仿宋_GB2312" w:hAnsi="仿宋" w:cs="Arial" w:hint="eastAsia"/>
          <w:color w:val="000000"/>
          <w:kern w:val="0"/>
          <w:sz w:val="32"/>
          <w:szCs w:val="32"/>
        </w:rPr>
        <w:t>崔</w:t>
      </w:r>
      <w:r w:rsidR="00D41281">
        <w:rPr>
          <w:rFonts w:ascii="仿宋_GB2312" w:eastAsia="仿宋_GB2312" w:hAnsi="仿宋" w:cs="Arial" w:hint="eastAsia"/>
          <w:color w:val="000000"/>
          <w:kern w:val="0"/>
          <w:sz w:val="32"/>
          <w:szCs w:val="32"/>
        </w:rPr>
        <w:t>老师</w:t>
      </w:r>
      <w:r w:rsidRPr="00546EAD">
        <w:rPr>
          <w:rFonts w:ascii="仿宋_GB2312" w:eastAsia="仿宋_GB2312" w:hAnsi="仿宋" w:cs="Arial" w:hint="eastAsia"/>
          <w:color w:val="000000"/>
          <w:kern w:val="0"/>
          <w:sz w:val="32"/>
          <w:szCs w:val="32"/>
        </w:rPr>
        <w:t xml:space="preserve">        </w:t>
      </w:r>
    </w:p>
    <w:p w14:paraId="78B021BB" w14:textId="68CCFD7E" w:rsidR="004667B8" w:rsidRPr="00546EAD" w:rsidRDefault="000C02D9" w:rsidP="000C02D9">
      <w:pPr>
        <w:widowControl/>
        <w:shd w:val="clear" w:color="auto" w:fill="FFFFFF"/>
        <w:spacing w:line="360" w:lineRule="auto"/>
        <w:ind w:firstLineChars="600" w:firstLine="1920"/>
        <w:jc w:val="left"/>
        <w:rPr>
          <w:rFonts w:ascii="仿宋_GB2312" w:eastAsia="仿宋_GB2312" w:hAnsi="仿宋" w:cs="Arial"/>
          <w:color w:val="000000"/>
          <w:kern w:val="0"/>
          <w:sz w:val="32"/>
          <w:szCs w:val="32"/>
        </w:rPr>
      </w:pPr>
      <w:r w:rsidRPr="00546EAD">
        <w:rPr>
          <w:rFonts w:ascii="仿宋_GB2312" w:eastAsia="仿宋_GB2312" w:hAnsi="仿宋" w:cs="Arial" w:hint="eastAsia"/>
          <w:color w:val="000000"/>
          <w:kern w:val="0"/>
          <w:sz w:val="32"/>
          <w:szCs w:val="32"/>
        </w:rPr>
        <w:t>电  话：</w:t>
      </w:r>
      <w:r w:rsidR="00D41281">
        <w:rPr>
          <w:rFonts w:ascii="仿宋_GB2312" w:eastAsia="仿宋_GB2312" w:hAnsi="仿宋" w:cs="Arial" w:hint="eastAsia"/>
          <w:color w:val="000000"/>
          <w:kern w:val="0"/>
          <w:sz w:val="32"/>
          <w:szCs w:val="32"/>
        </w:rPr>
        <w:t>010-</w:t>
      </w:r>
      <w:r w:rsidR="00D41281">
        <w:rPr>
          <w:rFonts w:ascii="仿宋_GB2312" w:eastAsia="仿宋_GB2312" w:hAnsi="仿宋" w:cs="Arial"/>
          <w:color w:val="000000"/>
          <w:kern w:val="0"/>
          <w:sz w:val="32"/>
          <w:szCs w:val="32"/>
        </w:rPr>
        <w:t>67280376</w:t>
      </w:r>
      <w:r w:rsidR="00D41281">
        <w:rPr>
          <w:rFonts w:ascii="仿宋_GB2312" w:eastAsia="仿宋_GB2312" w:hAnsi="仿宋" w:cs="Arial" w:hint="eastAsia"/>
          <w:color w:val="000000"/>
          <w:kern w:val="0"/>
          <w:sz w:val="32"/>
          <w:szCs w:val="32"/>
        </w:rPr>
        <w:t>、</w:t>
      </w:r>
      <w:r w:rsidR="00D41281">
        <w:rPr>
          <w:rFonts w:ascii="仿宋_GB2312" w:eastAsia="仿宋_GB2312" w:hAnsi="仿宋" w:cs="Arial"/>
          <w:color w:val="000000"/>
          <w:kern w:val="0"/>
          <w:sz w:val="32"/>
          <w:szCs w:val="32"/>
        </w:rPr>
        <w:t>87270625</w:t>
      </w:r>
    </w:p>
    <w:p w14:paraId="208B824A" w14:textId="77777777" w:rsidR="000C02D9" w:rsidRPr="00546EAD" w:rsidRDefault="000C02D9" w:rsidP="000C02D9">
      <w:pPr>
        <w:widowControl/>
        <w:shd w:val="clear" w:color="auto" w:fill="FFFFFF"/>
        <w:spacing w:line="360" w:lineRule="auto"/>
        <w:jc w:val="left"/>
        <w:rPr>
          <w:rFonts w:ascii="仿宋_GB2312" w:eastAsia="仿宋_GB2312" w:hAnsi="仿宋" w:cs="Arial"/>
          <w:color w:val="555555"/>
          <w:kern w:val="0"/>
          <w:sz w:val="32"/>
          <w:szCs w:val="32"/>
        </w:rPr>
      </w:pPr>
    </w:p>
    <w:p w14:paraId="180AEA57" w14:textId="77777777" w:rsidR="004667B8" w:rsidRPr="00546EAD" w:rsidRDefault="004667B8" w:rsidP="000C02D9">
      <w:pPr>
        <w:widowControl/>
        <w:shd w:val="clear" w:color="auto" w:fill="FFFFFF"/>
        <w:spacing w:line="360" w:lineRule="auto"/>
        <w:jc w:val="left"/>
        <w:rPr>
          <w:rFonts w:ascii="仿宋_GB2312" w:eastAsia="仿宋_GB2312" w:hAnsi="仿宋" w:cs="Arial"/>
          <w:color w:val="555555"/>
          <w:kern w:val="0"/>
          <w:sz w:val="32"/>
          <w:szCs w:val="32"/>
        </w:rPr>
      </w:pPr>
    </w:p>
    <w:p w14:paraId="23121B10" w14:textId="77777777" w:rsidR="000C02D9" w:rsidRPr="00546EAD" w:rsidRDefault="000C02D9" w:rsidP="000C02D9">
      <w:pPr>
        <w:widowControl/>
        <w:shd w:val="clear" w:color="auto" w:fill="FFFFFF"/>
        <w:spacing w:line="360" w:lineRule="auto"/>
        <w:jc w:val="left"/>
        <w:rPr>
          <w:rFonts w:ascii="仿宋_GB2312" w:eastAsia="仿宋_GB2312" w:hAnsi="仿宋" w:cs="Arial"/>
          <w:color w:val="555555"/>
          <w:kern w:val="0"/>
          <w:sz w:val="32"/>
          <w:szCs w:val="32"/>
        </w:rPr>
      </w:pPr>
    </w:p>
    <w:p w14:paraId="5EE6D80F" w14:textId="56948B80" w:rsidR="000C02D9" w:rsidRPr="00546EAD" w:rsidRDefault="00F741EA" w:rsidP="000C02D9">
      <w:pPr>
        <w:wordWrap w:val="0"/>
        <w:spacing w:line="360" w:lineRule="auto"/>
        <w:jc w:val="right"/>
        <w:rPr>
          <w:rFonts w:ascii="仿宋_GB2312" w:eastAsia="仿宋_GB2312" w:hAnsi="仿宋" w:cs="Times New Roman"/>
          <w:sz w:val="32"/>
          <w:szCs w:val="32"/>
        </w:rPr>
      </w:pPr>
      <w:r w:rsidRPr="00546EAD">
        <w:rPr>
          <w:rFonts w:ascii="仿宋_GB2312" w:eastAsia="仿宋_GB2312" w:hAnsi="仿宋" w:cs="Times New Roman" w:hint="eastAsia"/>
          <w:sz w:val="32"/>
          <w:szCs w:val="32"/>
        </w:rPr>
        <w:t>中国卫星导航定位协会</w:t>
      </w:r>
      <w:r w:rsidR="000C02D9" w:rsidRPr="00546EAD">
        <w:rPr>
          <w:rFonts w:ascii="仿宋_GB2312" w:eastAsia="仿宋_GB2312" w:hAnsi="仿宋" w:cs="Times New Roman" w:hint="eastAsia"/>
          <w:sz w:val="32"/>
          <w:szCs w:val="32"/>
        </w:rPr>
        <w:t xml:space="preserve">     北京科技咨询中心</w:t>
      </w:r>
    </w:p>
    <w:p w14:paraId="454F413D" w14:textId="1C1E6BC3" w:rsidR="00953147" w:rsidRPr="00546EAD" w:rsidRDefault="00953147" w:rsidP="00953147">
      <w:pPr>
        <w:spacing w:line="360" w:lineRule="auto"/>
        <w:jc w:val="right"/>
        <w:rPr>
          <w:rFonts w:ascii="仿宋_GB2312" w:eastAsia="仿宋_GB2312" w:hAnsi="仿宋" w:cs="Times New Roman"/>
          <w:sz w:val="32"/>
          <w:szCs w:val="32"/>
        </w:rPr>
      </w:pPr>
      <w:r w:rsidRPr="00546EAD">
        <w:rPr>
          <w:rFonts w:ascii="仿宋_GB2312" w:eastAsia="仿宋_GB2312" w:hAnsi="仿宋" w:cs="Times New Roman" w:hint="eastAsia"/>
          <w:sz w:val="32"/>
          <w:szCs w:val="32"/>
        </w:rPr>
        <w:t>2018年5月</w:t>
      </w:r>
      <w:r w:rsidR="000C02D9" w:rsidRPr="00546EAD">
        <w:rPr>
          <w:rFonts w:ascii="仿宋_GB2312" w:eastAsia="仿宋_GB2312" w:hAnsi="仿宋" w:cs="Times New Roman" w:hint="eastAsia"/>
          <w:sz w:val="32"/>
          <w:szCs w:val="32"/>
        </w:rPr>
        <w:t>24</w:t>
      </w:r>
      <w:r w:rsidRPr="00546EAD">
        <w:rPr>
          <w:rFonts w:ascii="仿宋_GB2312" w:eastAsia="仿宋_GB2312" w:hAnsi="仿宋" w:cs="Times New Roman" w:hint="eastAsia"/>
          <w:sz w:val="32"/>
          <w:szCs w:val="32"/>
        </w:rPr>
        <w:t>日</w:t>
      </w:r>
    </w:p>
    <w:p w14:paraId="2190E8C9" w14:textId="4F3F3339" w:rsidR="00953147" w:rsidRPr="00546EAD" w:rsidRDefault="00953147" w:rsidP="0007516F">
      <w:pPr>
        <w:spacing w:line="360" w:lineRule="auto"/>
        <w:jc w:val="right"/>
        <w:rPr>
          <w:rFonts w:ascii="仿宋_GB2312" w:eastAsia="仿宋_GB2312" w:hAnsi="仿宋" w:cs="Times New Roman"/>
          <w:sz w:val="32"/>
          <w:szCs w:val="32"/>
        </w:rPr>
      </w:pPr>
    </w:p>
    <w:p w14:paraId="1E386304" w14:textId="77777777" w:rsidR="00953147" w:rsidRPr="00546EAD" w:rsidRDefault="00953147" w:rsidP="0007516F">
      <w:pPr>
        <w:spacing w:line="360" w:lineRule="auto"/>
        <w:ind w:rightChars="40" w:right="84"/>
        <w:rPr>
          <w:rFonts w:ascii="仿宋_GB2312" w:eastAsia="仿宋_GB2312" w:hAnsi="仿宋"/>
          <w:b/>
          <w:sz w:val="32"/>
          <w:szCs w:val="32"/>
        </w:rPr>
      </w:pPr>
    </w:p>
    <w:tbl>
      <w:tblPr>
        <w:tblpPr w:leftFromText="180" w:rightFromText="180" w:horzAnchor="margin" w:tblpXSpec="center" w:tblpY="470"/>
        <w:tblW w:w="8779" w:type="dxa"/>
        <w:tblLook w:val="04A0" w:firstRow="1" w:lastRow="0" w:firstColumn="1" w:lastColumn="0" w:noHBand="0" w:noVBand="1"/>
      </w:tblPr>
      <w:tblGrid>
        <w:gridCol w:w="2725"/>
        <w:gridCol w:w="6054"/>
      </w:tblGrid>
      <w:tr w:rsidR="00953147" w:rsidRPr="007E1EA2" w14:paraId="4A541AD9" w14:textId="77777777" w:rsidTr="00CB44DC">
        <w:trPr>
          <w:trHeight w:val="471"/>
        </w:trPr>
        <w:tc>
          <w:tcPr>
            <w:tcW w:w="877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42080FD4" w14:textId="16E300EC" w:rsidR="00953147" w:rsidRPr="007E1EA2" w:rsidRDefault="00953147" w:rsidP="00953147">
            <w:pPr>
              <w:widowControl/>
              <w:spacing w:line="360" w:lineRule="auto"/>
              <w:jc w:val="center"/>
              <w:rPr>
                <w:rFonts w:ascii="仿宋_GB2312" w:eastAsia="仿宋_GB2312" w:hAnsi="仿宋" w:cs="宋体"/>
                <w:b/>
                <w:bCs/>
                <w:color w:val="000000"/>
                <w:kern w:val="0"/>
                <w:sz w:val="24"/>
                <w:szCs w:val="32"/>
              </w:rPr>
            </w:pPr>
            <w:r w:rsidRPr="007E1EA2">
              <w:rPr>
                <w:rFonts w:ascii="仿宋_GB2312" w:eastAsia="仿宋_GB2312" w:hAnsi="仿宋" w:cs="宋体" w:hint="eastAsia"/>
                <w:b/>
                <w:bCs/>
                <w:color w:val="000000"/>
                <w:kern w:val="0"/>
                <w:sz w:val="24"/>
                <w:szCs w:val="32"/>
              </w:rPr>
              <w:lastRenderedPageBreak/>
              <w:t>首届“北斗之星”创新创业大赛</w:t>
            </w:r>
            <w:r w:rsidR="007E1EA2">
              <w:rPr>
                <w:rFonts w:ascii="仿宋_GB2312" w:eastAsia="仿宋_GB2312" w:hAnsi="仿宋" w:cs="宋体" w:hint="eastAsia"/>
                <w:b/>
                <w:bCs/>
                <w:color w:val="000000"/>
                <w:kern w:val="0"/>
                <w:sz w:val="24"/>
                <w:szCs w:val="32"/>
              </w:rPr>
              <w:t>报名表</w:t>
            </w:r>
          </w:p>
        </w:tc>
      </w:tr>
      <w:tr w:rsidR="00953147" w:rsidRPr="007E1EA2" w14:paraId="0EA9DC76" w14:textId="77777777" w:rsidTr="00CB44DC">
        <w:trPr>
          <w:trHeight w:val="471"/>
        </w:trPr>
        <w:tc>
          <w:tcPr>
            <w:tcW w:w="877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042AB01" w14:textId="77777777" w:rsidR="00953147" w:rsidRPr="007E1EA2" w:rsidRDefault="00953147" w:rsidP="00871C88">
            <w:pPr>
              <w:widowControl/>
              <w:spacing w:line="360" w:lineRule="auto"/>
              <w:jc w:val="left"/>
              <w:rPr>
                <w:rFonts w:ascii="仿宋_GB2312" w:eastAsia="仿宋_GB2312" w:hAnsi="仿宋" w:cs="宋体"/>
                <w:b/>
                <w:bCs/>
                <w:color w:val="000000"/>
                <w:kern w:val="0"/>
                <w:sz w:val="24"/>
                <w:szCs w:val="32"/>
              </w:rPr>
            </w:pPr>
            <w:r w:rsidRPr="007E1EA2">
              <w:rPr>
                <w:rFonts w:ascii="仿宋_GB2312" w:eastAsia="仿宋_GB2312" w:hAnsi="仿宋" w:cs="宋体" w:hint="eastAsia"/>
                <w:b/>
                <w:bCs/>
                <w:color w:val="000000"/>
                <w:kern w:val="0"/>
                <w:sz w:val="24"/>
                <w:szCs w:val="32"/>
              </w:rPr>
              <w:t>一、报名信息</w:t>
            </w:r>
          </w:p>
        </w:tc>
      </w:tr>
      <w:tr w:rsidR="00953147" w:rsidRPr="007E1EA2" w14:paraId="4DEC4DE6" w14:textId="77777777" w:rsidTr="00CB44DC">
        <w:trPr>
          <w:trHeight w:val="471"/>
        </w:trPr>
        <w:tc>
          <w:tcPr>
            <w:tcW w:w="27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57B5E14" w14:textId="212B95E1" w:rsidR="00953147" w:rsidRPr="007E1EA2" w:rsidRDefault="00953147" w:rsidP="009555EE">
            <w:pPr>
              <w:widowControl/>
              <w:spacing w:line="360" w:lineRule="auto"/>
              <w:jc w:val="left"/>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 xml:space="preserve">报名城市： </w:t>
            </w:r>
          </w:p>
        </w:tc>
        <w:tc>
          <w:tcPr>
            <w:tcW w:w="6054" w:type="dxa"/>
            <w:tcBorders>
              <w:top w:val="single" w:sz="4" w:space="0" w:color="auto"/>
              <w:left w:val="nil"/>
              <w:bottom w:val="single" w:sz="4" w:space="0" w:color="auto"/>
              <w:right w:val="single" w:sz="8" w:space="0" w:color="000000"/>
            </w:tcBorders>
            <w:shd w:val="clear" w:color="000000" w:fill="FFFFFF"/>
            <w:vAlign w:val="center"/>
            <w:hideMark/>
          </w:tcPr>
          <w:p w14:paraId="08D4FC7C"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深圳□  北京□  西安 □</w:t>
            </w:r>
          </w:p>
        </w:tc>
      </w:tr>
      <w:tr w:rsidR="00953147" w:rsidRPr="007E1EA2" w14:paraId="57B4FC9F" w14:textId="77777777" w:rsidTr="00CB44DC">
        <w:trPr>
          <w:trHeight w:val="471"/>
        </w:trPr>
        <w:tc>
          <w:tcPr>
            <w:tcW w:w="27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D75582D" w14:textId="282C6B47" w:rsidR="00953147" w:rsidRPr="007E1EA2" w:rsidRDefault="00953147" w:rsidP="009555EE">
            <w:pPr>
              <w:widowControl/>
              <w:spacing w:line="360" w:lineRule="auto"/>
              <w:jc w:val="left"/>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企业（团队）名称：</w:t>
            </w:r>
          </w:p>
        </w:tc>
        <w:tc>
          <w:tcPr>
            <w:tcW w:w="6054" w:type="dxa"/>
            <w:tcBorders>
              <w:top w:val="single" w:sz="4" w:space="0" w:color="auto"/>
              <w:left w:val="nil"/>
              <w:bottom w:val="single" w:sz="4" w:space="0" w:color="auto"/>
              <w:right w:val="single" w:sz="8" w:space="0" w:color="000000"/>
            </w:tcBorders>
            <w:shd w:val="clear" w:color="auto" w:fill="auto"/>
            <w:noWrap/>
            <w:vAlign w:val="center"/>
            <w:hideMark/>
          </w:tcPr>
          <w:p w14:paraId="19C4BE92"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 xml:space="preserve">　</w:t>
            </w:r>
          </w:p>
        </w:tc>
      </w:tr>
      <w:tr w:rsidR="00953147" w:rsidRPr="007E1EA2" w14:paraId="3A15426E" w14:textId="77777777" w:rsidTr="00CB44DC">
        <w:trPr>
          <w:trHeight w:val="471"/>
        </w:trPr>
        <w:tc>
          <w:tcPr>
            <w:tcW w:w="27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54C4DD5" w14:textId="184039DD" w:rsidR="00953147" w:rsidRPr="007E1EA2" w:rsidRDefault="00953147" w:rsidP="009555EE">
            <w:pPr>
              <w:widowControl/>
              <w:spacing w:line="360" w:lineRule="auto"/>
              <w:jc w:val="left"/>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项目名称：</w:t>
            </w:r>
            <w:r w:rsidR="009555EE" w:rsidRPr="007E1EA2">
              <w:rPr>
                <w:rFonts w:ascii="仿宋_GB2312" w:eastAsia="仿宋_GB2312" w:hAnsi="仿宋" w:cs="宋体" w:hint="eastAsia"/>
                <w:color w:val="000000"/>
                <w:kern w:val="0"/>
                <w:sz w:val="24"/>
                <w:szCs w:val="32"/>
              </w:rPr>
              <w:t xml:space="preserve"> </w:t>
            </w:r>
          </w:p>
        </w:tc>
        <w:tc>
          <w:tcPr>
            <w:tcW w:w="6054" w:type="dxa"/>
            <w:tcBorders>
              <w:top w:val="single" w:sz="4" w:space="0" w:color="auto"/>
              <w:left w:val="nil"/>
              <w:bottom w:val="single" w:sz="4" w:space="0" w:color="auto"/>
              <w:right w:val="single" w:sz="8" w:space="0" w:color="000000"/>
            </w:tcBorders>
            <w:shd w:val="clear" w:color="auto" w:fill="auto"/>
            <w:noWrap/>
            <w:vAlign w:val="center"/>
            <w:hideMark/>
          </w:tcPr>
          <w:p w14:paraId="6B52B7B2" w14:textId="77777777" w:rsidR="00953147" w:rsidRPr="007E1EA2" w:rsidRDefault="00953147" w:rsidP="00871C88">
            <w:pPr>
              <w:widowControl/>
              <w:spacing w:line="360" w:lineRule="auto"/>
              <w:jc w:val="center"/>
              <w:rPr>
                <w:rFonts w:ascii="仿宋_GB2312" w:eastAsia="仿宋_GB2312" w:hAnsi="仿宋" w:cs="宋体"/>
                <w:b/>
                <w:bCs/>
                <w:color w:val="000000"/>
                <w:kern w:val="0"/>
                <w:sz w:val="24"/>
                <w:szCs w:val="32"/>
              </w:rPr>
            </w:pPr>
            <w:r w:rsidRPr="007E1EA2">
              <w:rPr>
                <w:rFonts w:ascii="仿宋_GB2312" w:eastAsia="仿宋_GB2312" w:hAnsi="仿宋" w:cs="宋体" w:hint="eastAsia"/>
                <w:b/>
                <w:bCs/>
                <w:color w:val="000000"/>
                <w:kern w:val="0"/>
                <w:sz w:val="24"/>
                <w:szCs w:val="32"/>
              </w:rPr>
              <w:t xml:space="preserve">　</w:t>
            </w:r>
          </w:p>
        </w:tc>
      </w:tr>
      <w:tr w:rsidR="00953147" w:rsidRPr="007E1EA2" w14:paraId="0720A5A6" w14:textId="77777777" w:rsidTr="00CB44DC">
        <w:trPr>
          <w:trHeight w:val="471"/>
        </w:trPr>
        <w:tc>
          <w:tcPr>
            <w:tcW w:w="27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CA250EC" w14:textId="476FE94F" w:rsidR="00953147" w:rsidRPr="007E1EA2" w:rsidRDefault="00953147" w:rsidP="009555EE">
            <w:pPr>
              <w:widowControl/>
              <w:spacing w:line="360" w:lineRule="auto"/>
              <w:jc w:val="left"/>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联系人姓名：</w:t>
            </w:r>
            <w:r w:rsidR="009555EE" w:rsidRPr="007E1EA2">
              <w:rPr>
                <w:rFonts w:ascii="仿宋_GB2312" w:eastAsia="仿宋_GB2312" w:hAnsi="仿宋" w:cs="宋体" w:hint="eastAsia"/>
                <w:color w:val="000000"/>
                <w:kern w:val="0"/>
                <w:sz w:val="24"/>
                <w:szCs w:val="32"/>
              </w:rPr>
              <w:t xml:space="preserve"> </w:t>
            </w:r>
          </w:p>
        </w:tc>
        <w:tc>
          <w:tcPr>
            <w:tcW w:w="6054" w:type="dxa"/>
            <w:tcBorders>
              <w:top w:val="single" w:sz="4" w:space="0" w:color="auto"/>
              <w:left w:val="nil"/>
              <w:bottom w:val="single" w:sz="4" w:space="0" w:color="auto"/>
              <w:right w:val="single" w:sz="8" w:space="0" w:color="000000"/>
            </w:tcBorders>
            <w:shd w:val="clear" w:color="auto" w:fill="auto"/>
            <w:noWrap/>
            <w:vAlign w:val="center"/>
            <w:hideMark/>
          </w:tcPr>
          <w:p w14:paraId="5A075B34"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 xml:space="preserve">　</w:t>
            </w:r>
          </w:p>
        </w:tc>
      </w:tr>
      <w:tr w:rsidR="00953147" w:rsidRPr="007E1EA2" w14:paraId="2B4C1E12" w14:textId="77777777" w:rsidTr="00CB44DC">
        <w:trPr>
          <w:trHeight w:val="471"/>
        </w:trPr>
        <w:tc>
          <w:tcPr>
            <w:tcW w:w="27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A7F8E9A" w14:textId="28DA6F4A" w:rsidR="00953147" w:rsidRPr="007E1EA2" w:rsidRDefault="00953147" w:rsidP="009555EE">
            <w:pPr>
              <w:widowControl/>
              <w:spacing w:line="360" w:lineRule="auto"/>
              <w:jc w:val="left"/>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联系人手机：</w:t>
            </w:r>
            <w:r w:rsidR="009555EE" w:rsidRPr="007E1EA2">
              <w:rPr>
                <w:rFonts w:ascii="仿宋_GB2312" w:eastAsia="仿宋_GB2312" w:hAnsi="仿宋" w:cs="宋体" w:hint="eastAsia"/>
                <w:color w:val="000000"/>
                <w:kern w:val="0"/>
                <w:sz w:val="24"/>
                <w:szCs w:val="32"/>
              </w:rPr>
              <w:t xml:space="preserve"> </w:t>
            </w:r>
          </w:p>
        </w:tc>
        <w:tc>
          <w:tcPr>
            <w:tcW w:w="6054" w:type="dxa"/>
            <w:tcBorders>
              <w:top w:val="single" w:sz="4" w:space="0" w:color="auto"/>
              <w:left w:val="nil"/>
              <w:bottom w:val="single" w:sz="4" w:space="0" w:color="auto"/>
              <w:right w:val="single" w:sz="8" w:space="0" w:color="000000"/>
            </w:tcBorders>
            <w:shd w:val="clear" w:color="auto" w:fill="auto"/>
            <w:noWrap/>
            <w:vAlign w:val="center"/>
            <w:hideMark/>
          </w:tcPr>
          <w:p w14:paraId="5A8E4D63" w14:textId="77777777" w:rsidR="00953147" w:rsidRPr="007E1EA2" w:rsidRDefault="00953147" w:rsidP="00871C88">
            <w:pPr>
              <w:widowControl/>
              <w:spacing w:line="360" w:lineRule="auto"/>
              <w:jc w:val="center"/>
              <w:rPr>
                <w:rFonts w:ascii="仿宋_GB2312" w:eastAsia="仿宋_GB2312" w:hAnsi="仿宋" w:cs="宋体"/>
                <w:b/>
                <w:bCs/>
                <w:color w:val="000000"/>
                <w:kern w:val="0"/>
                <w:sz w:val="24"/>
                <w:szCs w:val="32"/>
              </w:rPr>
            </w:pPr>
            <w:r w:rsidRPr="007E1EA2">
              <w:rPr>
                <w:rFonts w:ascii="仿宋_GB2312" w:eastAsia="仿宋_GB2312" w:hAnsi="仿宋" w:cs="宋体" w:hint="eastAsia"/>
                <w:b/>
                <w:bCs/>
                <w:color w:val="000000"/>
                <w:kern w:val="0"/>
                <w:sz w:val="24"/>
                <w:szCs w:val="32"/>
              </w:rPr>
              <w:t xml:space="preserve">　</w:t>
            </w:r>
          </w:p>
        </w:tc>
      </w:tr>
      <w:tr w:rsidR="00953147" w:rsidRPr="007E1EA2" w14:paraId="656546BD" w14:textId="77777777" w:rsidTr="00CB44DC">
        <w:trPr>
          <w:trHeight w:val="471"/>
        </w:trPr>
        <w:tc>
          <w:tcPr>
            <w:tcW w:w="27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22A6352" w14:textId="3E1C7109" w:rsidR="00953147" w:rsidRPr="007E1EA2" w:rsidRDefault="00953147" w:rsidP="009555EE">
            <w:pPr>
              <w:widowControl/>
              <w:spacing w:line="360" w:lineRule="auto"/>
              <w:jc w:val="left"/>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联系人身份证：</w:t>
            </w:r>
          </w:p>
        </w:tc>
        <w:tc>
          <w:tcPr>
            <w:tcW w:w="6054" w:type="dxa"/>
            <w:tcBorders>
              <w:top w:val="single" w:sz="4" w:space="0" w:color="auto"/>
              <w:left w:val="nil"/>
              <w:bottom w:val="single" w:sz="4" w:space="0" w:color="auto"/>
              <w:right w:val="single" w:sz="8" w:space="0" w:color="000000"/>
            </w:tcBorders>
            <w:shd w:val="clear" w:color="auto" w:fill="auto"/>
            <w:noWrap/>
            <w:vAlign w:val="center"/>
            <w:hideMark/>
          </w:tcPr>
          <w:p w14:paraId="4F30FEE7"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 xml:space="preserve">　</w:t>
            </w:r>
          </w:p>
        </w:tc>
      </w:tr>
      <w:tr w:rsidR="00953147" w:rsidRPr="007E1EA2" w14:paraId="0AEB98B1" w14:textId="77777777" w:rsidTr="00CB44DC">
        <w:trPr>
          <w:trHeight w:val="471"/>
        </w:trPr>
        <w:tc>
          <w:tcPr>
            <w:tcW w:w="27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9579DB8" w14:textId="148F2057" w:rsidR="00953147" w:rsidRPr="007E1EA2" w:rsidRDefault="00953147" w:rsidP="009555EE">
            <w:pPr>
              <w:widowControl/>
              <w:spacing w:line="360" w:lineRule="auto"/>
              <w:jc w:val="left"/>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联系人电子邮箱：</w:t>
            </w:r>
          </w:p>
        </w:tc>
        <w:tc>
          <w:tcPr>
            <w:tcW w:w="6054" w:type="dxa"/>
            <w:tcBorders>
              <w:top w:val="single" w:sz="4" w:space="0" w:color="auto"/>
              <w:left w:val="nil"/>
              <w:bottom w:val="single" w:sz="4" w:space="0" w:color="auto"/>
              <w:right w:val="single" w:sz="8" w:space="0" w:color="000000"/>
            </w:tcBorders>
            <w:shd w:val="clear" w:color="auto" w:fill="auto"/>
            <w:noWrap/>
            <w:vAlign w:val="center"/>
            <w:hideMark/>
          </w:tcPr>
          <w:p w14:paraId="314A8C9D"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 xml:space="preserve">　</w:t>
            </w:r>
          </w:p>
        </w:tc>
      </w:tr>
      <w:tr w:rsidR="00953147" w:rsidRPr="007E1EA2" w14:paraId="7AD5A881" w14:textId="77777777" w:rsidTr="00CB44DC">
        <w:trPr>
          <w:trHeight w:val="580"/>
        </w:trPr>
        <w:tc>
          <w:tcPr>
            <w:tcW w:w="27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B4D87F5"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企业（团队）资料上传：</w:t>
            </w:r>
            <w:r w:rsidRPr="007E1EA2">
              <w:rPr>
                <w:rFonts w:ascii="仿宋_GB2312" w:eastAsia="仿宋_GB2312" w:hAnsi="仿宋" w:cs="宋体" w:hint="eastAsia"/>
                <w:color w:val="000000"/>
                <w:kern w:val="0"/>
                <w:sz w:val="24"/>
                <w:szCs w:val="32"/>
              </w:rPr>
              <w:br/>
              <w:t>（</w:t>
            </w:r>
            <w:r w:rsidRPr="007E1EA2">
              <w:rPr>
                <w:rFonts w:ascii="仿宋_GB2312" w:eastAsia="仿宋_GB2312" w:hAnsi="仿宋" w:cs="宋体" w:hint="eastAsia"/>
                <w:b/>
                <w:bCs/>
                <w:color w:val="000000"/>
                <w:kern w:val="0"/>
                <w:sz w:val="24"/>
                <w:szCs w:val="32"/>
              </w:rPr>
              <w:t>上传文件大小不超过50M</w:t>
            </w:r>
            <w:r w:rsidRPr="007E1EA2">
              <w:rPr>
                <w:rFonts w:ascii="仿宋_GB2312" w:eastAsia="仿宋_GB2312" w:hAnsi="仿宋" w:cs="宋体" w:hint="eastAsia"/>
                <w:color w:val="000000"/>
                <w:kern w:val="0"/>
                <w:sz w:val="24"/>
                <w:szCs w:val="32"/>
              </w:rPr>
              <w:t xml:space="preserve">）    </w:t>
            </w:r>
          </w:p>
        </w:tc>
        <w:tc>
          <w:tcPr>
            <w:tcW w:w="6054" w:type="dxa"/>
            <w:tcBorders>
              <w:top w:val="single" w:sz="4" w:space="0" w:color="auto"/>
              <w:left w:val="nil"/>
              <w:bottom w:val="single" w:sz="4" w:space="0" w:color="auto"/>
              <w:right w:val="single" w:sz="8" w:space="0" w:color="000000"/>
            </w:tcBorders>
            <w:shd w:val="clear" w:color="000000" w:fill="FFFFFF"/>
            <w:noWrap/>
            <w:vAlign w:val="center"/>
            <w:hideMark/>
          </w:tcPr>
          <w:p w14:paraId="38658AAF"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 xml:space="preserve"> 是 □    否 □</w:t>
            </w:r>
          </w:p>
        </w:tc>
      </w:tr>
      <w:tr w:rsidR="00953147" w:rsidRPr="007E1EA2" w14:paraId="285026BB" w14:textId="77777777" w:rsidTr="00CB44DC">
        <w:trPr>
          <w:trHeight w:val="580"/>
        </w:trPr>
        <w:tc>
          <w:tcPr>
            <w:tcW w:w="27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1AE4862"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商业计划书上传：</w:t>
            </w:r>
            <w:r w:rsidRPr="007E1EA2">
              <w:rPr>
                <w:rFonts w:ascii="仿宋_GB2312" w:eastAsia="仿宋_GB2312" w:hAnsi="仿宋" w:cs="宋体" w:hint="eastAsia"/>
                <w:color w:val="000000"/>
                <w:kern w:val="0"/>
                <w:sz w:val="24"/>
                <w:szCs w:val="32"/>
              </w:rPr>
              <w:br/>
              <w:t>（</w:t>
            </w:r>
            <w:r w:rsidRPr="007E1EA2">
              <w:rPr>
                <w:rFonts w:ascii="仿宋_GB2312" w:eastAsia="仿宋_GB2312" w:hAnsi="仿宋" w:cs="宋体" w:hint="eastAsia"/>
                <w:b/>
                <w:bCs/>
                <w:color w:val="000000"/>
                <w:kern w:val="0"/>
                <w:sz w:val="24"/>
                <w:szCs w:val="32"/>
              </w:rPr>
              <w:t>上传文件大小不超过50M</w:t>
            </w:r>
            <w:r w:rsidRPr="007E1EA2">
              <w:rPr>
                <w:rFonts w:ascii="仿宋_GB2312" w:eastAsia="仿宋_GB2312" w:hAnsi="仿宋" w:cs="宋体" w:hint="eastAsia"/>
                <w:color w:val="000000"/>
                <w:kern w:val="0"/>
                <w:sz w:val="24"/>
                <w:szCs w:val="32"/>
              </w:rPr>
              <w:t xml:space="preserve">）    </w:t>
            </w:r>
          </w:p>
        </w:tc>
        <w:tc>
          <w:tcPr>
            <w:tcW w:w="6054" w:type="dxa"/>
            <w:tcBorders>
              <w:top w:val="single" w:sz="4" w:space="0" w:color="auto"/>
              <w:left w:val="nil"/>
              <w:bottom w:val="single" w:sz="4" w:space="0" w:color="auto"/>
              <w:right w:val="single" w:sz="8" w:space="0" w:color="000000"/>
            </w:tcBorders>
            <w:shd w:val="clear" w:color="000000" w:fill="FFFFFF"/>
            <w:noWrap/>
            <w:vAlign w:val="center"/>
            <w:hideMark/>
          </w:tcPr>
          <w:p w14:paraId="461BCA9E"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 xml:space="preserve"> 是 □    否 □</w:t>
            </w:r>
          </w:p>
        </w:tc>
      </w:tr>
      <w:tr w:rsidR="00953147" w:rsidRPr="007E1EA2" w14:paraId="140AA316" w14:textId="77777777" w:rsidTr="00CB44DC">
        <w:trPr>
          <w:trHeight w:val="580"/>
        </w:trPr>
        <w:tc>
          <w:tcPr>
            <w:tcW w:w="27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5EAA8D4"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视频资料上传：</w:t>
            </w:r>
            <w:r w:rsidRPr="007E1EA2">
              <w:rPr>
                <w:rFonts w:ascii="仿宋_GB2312" w:eastAsia="仿宋_GB2312" w:hAnsi="仿宋" w:cs="宋体" w:hint="eastAsia"/>
                <w:color w:val="000000"/>
                <w:kern w:val="0"/>
                <w:sz w:val="24"/>
                <w:szCs w:val="32"/>
              </w:rPr>
              <w:br/>
              <w:t>（</w:t>
            </w:r>
            <w:r w:rsidRPr="007E1EA2">
              <w:rPr>
                <w:rFonts w:ascii="仿宋_GB2312" w:eastAsia="仿宋_GB2312" w:hAnsi="仿宋" w:cs="宋体" w:hint="eastAsia"/>
                <w:b/>
                <w:bCs/>
                <w:color w:val="000000"/>
                <w:kern w:val="0"/>
                <w:sz w:val="24"/>
                <w:szCs w:val="32"/>
              </w:rPr>
              <w:t>上传文件大小不超过50M</w:t>
            </w:r>
            <w:r w:rsidRPr="007E1EA2">
              <w:rPr>
                <w:rFonts w:ascii="仿宋_GB2312" w:eastAsia="仿宋_GB2312" w:hAnsi="仿宋" w:cs="宋体" w:hint="eastAsia"/>
                <w:color w:val="000000"/>
                <w:kern w:val="0"/>
                <w:sz w:val="24"/>
                <w:szCs w:val="32"/>
              </w:rPr>
              <w:t xml:space="preserve">）    </w:t>
            </w:r>
          </w:p>
        </w:tc>
        <w:tc>
          <w:tcPr>
            <w:tcW w:w="6054" w:type="dxa"/>
            <w:tcBorders>
              <w:top w:val="single" w:sz="4" w:space="0" w:color="auto"/>
              <w:left w:val="nil"/>
              <w:bottom w:val="single" w:sz="4" w:space="0" w:color="auto"/>
              <w:right w:val="single" w:sz="8" w:space="0" w:color="000000"/>
            </w:tcBorders>
            <w:shd w:val="clear" w:color="000000" w:fill="FFFFFF"/>
            <w:noWrap/>
            <w:vAlign w:val="center"/>
            <w:hideMark/>
          </w:tcPr>
          <w:p w14:paraId="365B9F23"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 xml:space="preserve"> 是 □    否 □</w:t>
            </w:r>
          </w:p>
        </w:tc>
      </w:tr>
      <w:tr w:rsidR="00953147" w:rsidRPr="007E1EA2" w14:paraId="276453DF" w14:textId="77777777" w:rsidTr="00CB44DC">
        <w:trPr>
          <w:trHeight w:val="471"/>
        </w:trPr>
        <w:tc>
          <w:tcPr>
            <w:tcW w:w="27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1F5124" w14:textId="5FB76DC0" w:rsidR="00953147" w:rsidRPr="007E1EA2" w:rsidRDefault="00953147" w:rsidP="009555EE">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 xml:space="preserve">需要硬件平台 </w:t>
            </w:r>
            <w:r w:rsidR="009555EE">
              <w:rPr>
                <w:rFonts w:ascii="仿宋_GB2312" w:eastAsia="仿宋_GB2312" w:hAnsi="仿宋" w:cs="宋体" w:hint="eastAsia"/>
                <w:color w:val="000000"/>
                <w:kern w:val="0"/>
                <w:sz w:val="24"/>
                <w:szCs w:val="32"/>
              </w:rPr>
              <w:t>：</w:t>
            </w:r>
            <w:r w:rsidRPr="007E1EA2">
              <w:rPr>
                <w:rFonts w:ascii="仿宋_GB2312" w:eastAsia="仿宋_GB2312" w:hAnsi="仿宋" w:cs="宋体" w:hint="eastAsia"/>
                <w:color w:val="000000"/>
                <w:kern w:val="0"/>
                <w:sz w:val="24"/>
                <w:szCs w:val="32"/>
              </w:rPr>
              <w:t xml:space="preserve"> </w:t>
            </w:r>
          </w:p>
        </w:tc>
        <w:tc>
          <w:tcPr>
            <w:tcW w:w="6054" w:type="dxa"/>
            <w:tcBorders>
              <w:top w:val="single" w:sz="4" w:space="0" w:color="auto"/>
              <w:left w:val="nil"/>
              <w:bottom w:val="single" w:sz="4" w:space="0" w:color="auto"/>
              <w:right w:val="single" w:sz="8" w:space="0" w:color="000000"/>
            </w:tcBorders>
            <w:shd w:val="clear" w:color="auto" w:fill="auto"/>
            <w:noWrap/>
            <w:vAlign w:val="center"/>
            <w:hideMark/>
          </w:tcPr>
          <w:p w14:paraId="0778BD3B" w14:textId="77777777" w:rsidR="00953147" w:rsidRPr="007E1EA2" w:rsidRDefault="00953147" w:rsidP="00871C88">
            <w:pPr>
              <w:widowControl/>
              <w:spacing w:line="360" w:lineRule="auto"/>
              <w:jc w:val="center"/>
              <w:rPr>
                <w:rFonts w:ascii="仿宋_GB2312" w:eastAsia="仿宋_GB2312" w:hAnsi="仿宋" w:cs="宋体"/>
                <w:color w:val="000000"/>
                <w:kern w:val="0"/>
                <w:sz w:val="24"/>
                <w:szCs w:val="32"/>
              </w:rPr>
            </w:pPr>
            <w:r w:rsidRPr="007E1EA2">
              <w:rPr>
                <w:rFonts w:ascii="仿宋_GB2312" w:eastAsia="仿宋_GB2312" w:hAnsi="仿宋" w:cs="宋体" w:hint="eastAsia"/>
                <w:color w:val="000000"/>
                <w:kern w:val="0"/>
                <w:sz w:val="24"/>
                <w:szCs w:val="32"/>
              </w:rPr>
              <w:t xml:space="preserve"> 不需要 □   需要一块 □  需要两块 □  需要三块 □  需要四块 □</w:t>
            </w:r>
          </w:p>
        </w:tc>
      </w:tr>
      <w:tr w:rsidR="00953147" w:rsidRPr="007E1EA2" w14:paraId="3500DE6E" w14:textId="77777777" w:rsidTr="00CB44DC">
        <w:trPr>
          <w:trHeight w:val="169"/>
        </w:trPr>
        <w:tc>
          <w:tcPr>
            <w:tcW w:w="8779" w:type="dxa"/>
            <w:gridSpan w:val="2"/>
            <w:tcBorders>
              <w:top w:val="single" w:sz="4" w:space="0" w:color="auto"/>
              <w:left w:val="single" w:sz="8" w:space="0" w:color="auto"/>
              <w:bottom w:val="single" w:sz="8" w:space="0" w:color="auto"/>
              <w:right w:val="single" w:sz="8" w:space="0" w:color="000000"/>
            </w:tcBorders>
            <w:shd w:val="clear" w:color="auto" w:fill="auto"/>
            <w:vAlign w:val="bottom"/>
          </w:tcPr>
          <w:p w14:paraId="025B299B" w14:textId="00B576FF" w:rsidR="00CB44DC" w:rsidRPr="00A54364" w:rsidRDefault="009A79CA" w:rsidP="00A54364">
            <w:pPr>
              <w:widowControl/>
              <w:spacing w:line="360" w:lineRule="auto"/>
              <w:jc w:val="left"/>
              <w:rPr>
                <w:rFonts w:ascii="方正小标宋简体" w:eastAsia="方正小标宋简体" w:hAnsi="仿宋"/>
                <w:sz w:val="24"/>
                <w:szCs w:val="32"/>
              </w:rPr>
            </w:pPr>
            <w:r>
              <w:rPr>
                <w:rFonts w:ascii="仿宋_GB2312" w:eastAsia="仿宋_GB2312" w:hAnsi="仿宋" w:cs="宋体" w:hint="eastAsia"/>
                <w:color w:val="000000"/>
                <w:kern w:val="0"/>
                <w:sz w:val="24"/>
                <w:szCs w:val="32"/>
              </w:rPr>
              <w:t>备注</w:t>
            </w:r>
            <w:r>
              <w:rPr>
                <w:rFonts w:ascii="仿宋_GB2312" w:eastAsia="仿宋_GB2312" w:hAnsi="仿宋" w:cs="宋体"/>
                <w:color w:val="000000"/>
                <w:kern w:val="0"/>
                <w:sz w:val="24"/>
                <w:szCs w:val="32"/>
              </w:rPr>
              <w:t>：</w:t>
            </w:r>
            <w:r w:rsidR="00CB44DC" w:rsidRPr="00A54364">
              <w:rPr>
                <w:rFonts w:ascii="方正小标宋简体" w:eastAsia="方正小标宋简体" w:hAnsi="仿宋" w:hint="eastAsia"/>
                <w:sz w:val="24"/>
                <w:szCs w:val="32"/>
              </w:rPr>
              <w:t>大赛技术支持服务</w:t>
            </w:r>
          </w:p>
          <w:p w14:paraId="7E57D1E2" w14:textId="6E1DF742" w:rsidR="00CB44DC" w:rsidRPr="00CB44DC" w:rsidRDefault="00CB44DC" w:rsidP="00CB44DC">
            <w:pPr>
              <w:spacing w:line="360" w:lineRule="auto"/>
              <w:ind w:rightChars="40" w:right="84"/>
              <w:rPr>
                <w:rFonts w:ascii="仿宋_GB2312" w:eastAsia="仿宋_GB2312" w:hAnsi="仿宋"/>
                <w:sz w:val="24"/>
                <w:szCs w:val="32"/>
              </w:rPr>
            </w:pPr>
            <w:r>
              <w:rPr>
                <w:rFonts w:ascii="仿宋_GB2312" w:eastAsia="仿宋_GB2312" w:hAnsi="仿宋" w:hint="eastAsia"/>
                <w:sz w:val="24"/>
                <w:szCs w:val="32"/>
              </w:rPr>
              <w:t>1.</w:t>
            </w:r>
            <w:r w:rsidRPr="00CB44DC">
              <w:rPr>
                <w:rFonts w:ascii="仿宋_GB2312" w:eastAsia="仿宋_GB2312" w:hAnsi="仿宋" w:hint="eastAsia"/>
                <w:sz w:val="24"/>
                <w:szCs w:val="32"/>
              </w:rPr>
              <w:t>为参赛者提供免费的北斗时空服务公共平台，网址：http://star.szbdy.net。参赛者可以申请账号服务。</w:t>
            </w:r>
          </w:p>
          <w:p w14:paraId="0A1BBC40" w14:textId="40A3E98B" w:rsidR="00CB44DC" w:rsidRPr="00CB44DC" w:rsidRDefault="00CB44DC" w:rsidP="00CB44DC">
            <w:pPr>
              <w:spacing w:line="360" w:lineRule="auto"/>
              <w:ind w:rightChars="40" w:right="84"/>
              <w:rPr>
                <w:rFonts w:ascii="仿宋_GB2312" w:eastAsia="仿宋_GB2312" w:hAnsi="仿宋"/>
                <w:sz w:val="24"/>
                <w:szCs w:val="32"/>
              </w:rPr>
            </w:pPr>
            <w:r>
              <w:rPr>
                <w:rFonts w:ascii="仿宋_GB2312" w:eastAsia="仿宋_GB2312" w:hAnsi="仿宋"/>
                <w:sz w:val="24"/>
                <w:szCs w:val="32"/>
              </w:rPr>
              <w:t>2.</w:t>
            </w:r>
            <w:r w:rsidRPr="00CB44DC">
              <w:rPr>
                <w:rFonts w:ascii="仿宋_GB2312" w:eastAsia="仿宋_GB2312" w:hAnsi="仿宋" w:hint="eastAsia"/>
                <w:sz w:val="24"/>
                <w:szCs w:val="32"/>
              </w:rPr>
              <w:t>开发板</w:t>
            </w:r>
          </w:p>
          <w:p w14:paraId="43AA3F9E" w14:textId="6B434CE4" w:rsidR="00CB44DC" w:rsidRPr="00CB44DC" w:rsidRDefault="00CB44DC" w:rsidP="00CB44DC">
            <w:pPr>
              <w:spacing w:line="360" w:lineRule="auto"/>
              <w:ind w:rightChars="40" w:right="84"/>
              <w:rPr>
                <w:rFonts w:ascii="仿宋_GB2312" w:eastAsia="仿宋_GB2312" w:hAnsi="仿宋"/>
                <w:sz w:val="24"/>
                <w:szCs w:val="32"/>
              </w:rPr>
            </w:pPr>
            <w:r w:rsidRPr="00CB44DC">
              <w:rPr>
                <w:rFonts w:ascii="仿宋_GB2312" w:eastAsia="仿宋_GB2312" w:hAnsi="仿宋" w:hint="eastAsia"/>
                <w:sz w:val="24"/>
                <w:szCs w:val="32"/>
              </w:rPr>
              <w:t>为参赛者提供免费开发板，报名时需注明数量，一个团队最多可领取4个，领取开发板的团队如因个人原因不能参赛，需缴纳开发板成本费用150元/个。</w:t>
            </w:r>
          </w:p>
        </w:tc>
      </w:tr>
    </w:tbl>
    <w:p w14:paraId="6241E4FC" w14:textId="77777777" w:rsidR="00953147" w:rsidRPr="00CB44DC" w:rsidRDefault="00953147" w:rsidP="00093697">
      <w:pPr>
        <w:spacing w:line="360" w:lineRule="auto"/>
        <w:ind w:rightChars="40" w:right="84"/>
        <w:rPr>
          <w:rFonts w:ascii="仿宋_GB2312" w:eastAsia="仿宋_GB2312" w:hAnsi="仿宋"/>
          <w:sz w:val="32"/>
          <w:szCs w:val="32"/>
        </w:rPr>
      </w:pPr>
    </w:p>
    <w:sectPr w:rsidR="00953147" w:rsidRPr="00CB44DC">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CBE67" w14:textId="77777777" w:rsidR="00BB3AE8" w:rsidRDefault="00BB3AE8" w:rsidP="000E7350">
      <w:r>
        <w:separator/>
      </w:r>
    </w:p>
  </w:endnote>
  <w:endnote w:type="continuationSeparator" w:id="0">
    <w:p w14:paraId="24141193" w14:textId="77777777" w:rsidR="00BB3AE8" w:rsidRDefault="00BB3AE8" w:rsidP="000E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C15DA" w14:textId="77777777" w:rsidR="00BB3AE8" w:rsidRDefault="00BB3AE8" w:rsidP="000E7350">
      <w:r>
        <w:separator/>
      </w:r>
    </w:p>
  </w:footnote>
  <w:footnote w:type="continuationSeparator" w:id="0">
    <w:p w14:paraId="57BF6287" w14:textId="77777777" w:rsidR="00BB3AE8" w:rsidRDefault="00BB3AE8" w:rsidP="000E7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32628" w14:textId="77777777" w:rsidR="004A3F28" w:rsidRDefault="004A3F28" w:rsidP="004A3F2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B891" w14:textId="77777777" w:rsidR="004A3F28" w:rsidRDefault="004A3F28" w:rsidP="00194C5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205EC"/>
    <w:multiLevelType w:val="hybridMultilevel"/>
    <w:tmpl w:val="5A7476D6"/>
    <w:lvl w:ilvl="0" w:tplc="E8B28C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EA"/>
    <w:rsid w:val="0000141F"/>
    <w:rsid w:val="00002D74"/>
    <w:rsid w:val="00043881"/>
    <w:rsid w:val="00043C87"/>
    <w:rsid w:val="00062CDC"/>
    <w:rsid w:val="0007516F"/>
    <w:rsid w:val="00081375"/>
    <w:rsid w:val="00093697"/>
    <w:rsid w:val="000A4D57"/>
    <w:rsid w:val="000C02D9"/>
    <w:rsid w:val="000C1A0B"/>
    <w:rsid w:val="000E7350"/>
    <w:rsid w:val="00104F31"/>
    <w:rsid w:val="00127955"/>
    <w:rsid w:val="00131A72"/>
    <w:rsid w:val="001946B1"/>
    <w:rsid w:val="00194C5D"/>
    <w:rsid w:val="001E406A"/>
    <w:rsid w:val="0022111B"/>
    <w:rsid w:val="00223C0E"/>
    <w:rsid w:val="00236E7A"/>
    <w:rsid w:val="002B67EC"/>
    <w:rsid w:val="0031370F"/>
    <w:rsid w:val="00337371"/>
    <w:rsid w:val="00347F18"/>
    <w:rsid w:val="003A6290"/>
    <w:rsid w:val="00450FD2"/>
    <w:rsid w:val="004667B8"/>
    <w:rsid w:val="00476E22"/>
    <w:rsid w:val="004A3F28"/>
    <w:rsid w:val="0053771E"/>
    <w:rsid w:val="00546EAD"/>
    <w:rsid w:val="00551433"/>
    <w:rsid w:val="005913C3"/>
    <w:rsid w:val="006020CB"/>
    <w:rsid w:val="00605CBA"/>
    <w:rsid w:val="00620D49"/>
    <w:rsid w:val="006522D4"/>
    <w:rsid w:val="00671ABF"/>
    <w:rsid w:val="00677587"/>
    <w:rsid w:val="006B6D66"/>
    <w:rsid w:val="006B7DB4"/>
    <w:rsid w:val="006D2B5B"/>
    <w:rsid w:val="006E740A"/>
    <w:rsid w:val="007A298F"/>
    <w:rsid w:val="007D0842"/>
    <w:rsid w:val="007E1EA2"/>
    <w:rsid w:val="007F4FF2"/>
    <w:rsid w:val="00835476"/>
    <w:rsid w:val="00850626"/>
    <w:rsid w:val="008627AA"/>
    <w:rsid w:val="00867F5E"/>
    <w:rsid w:val="008975CC"/>
    <w:rsid w:val="008A5B8A"/>
    <w:rsid w:val="00953147"/>
    <w:rsid w:val="009555EE"/>
    <w:rsid w:val="00963E4E"/>
    <w:rsid w:val="00967062"/>
    <w:rsid w:val="009A294E"/>
    <w:rsid w:val="009A45EC"/>
    <w:rsid w:val="009A79CA"/>
    <w:rsid w:val="00A53F10"/>
    <w:rsid w:val="00A54364"/>
    <w:rsid w:val="00A84154"/>
    <w:rsid w:val="00AB7A2E"/>
    <w:rsid w:val="00AD2561"/>
    <w:rsid w:val="00AE151A"/>
    <w:rsid w:val="00B01D7C"/>
    <w:rsid w:val="00B61137"/>
    <w:rsid w:val="00B643A1"/>
    <w:rsid w:val="00B82EE7"/>
    <w:rsid w:val="00B96E36"/>
    <w:rsid w:val="00BB3AE8"/>
    <w:rsid w:val="00BF7454"/>
    <w:rsid w:val="00C72D54"/>
    <w:rsid w:val="00C97449"/>
    <w:rsid w:val="00CB44DC"/>
    <w:rsid w:val="00CC1B8A"/>
    <w:rsid w:val="00CD1347"/>
    <w:rsid w:val="00CE5B84"/>
    <w:rsid w:val="00D41281"/>
    <w:rsid w:val="00D77BE3"/>
    <w:rsid w:val="00D8547A"/>
    <w:rsid w:val="00DB0860"/>
    <w:rsid w:val="00DB3277"/>
    <w:rsid w:val="00DB716C"/>
    <w:rsid w:val="00DC04B5"/>
    <w:rsid w:val="00E16F06"/>
    <w:rsid w:val="00E31B24"/>
    <w:rsid w:val="00E4120E"/>
    <w:rsid w:val="00E7434E"/>
    <w:rsid w:val="00E9296E"/>
    <w:rsid w:val="00EE7A7E"/>
    <w:rsid w:val="00F268BD"/>
    <w:rsid w:val="00F44CC2"/>
    <w:rsid w:val="00F741EA"/>
    <w:rsid w:val="00F92F72"/>
    <w:rsid w:val="00FA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9EBE"/>
  <w15:docId w15:val="{047B1EC5-A950-472C-9124-41CB271B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741EA"/>
    <w:pPr>
      <w:widowControl/>
      <w:spacing w:before="100" w:beforeAutospacing="1" w:after="100" w:afterAutospacing="1"/>
      <w:jc w:val="left"/>
    </w:pPr>
    <w:rPr>
      <w:rFonts w:ascii="Times New Roman" w:hAnsi="Times New Roman" w:cs="Times New Roman"/>
      <w:kern w:val="0"/>
      <w:sz w:val="24"/>
      <w:szCs w:val="24"/>
    </w:rPr>
  </w:style>
  <w:style w:type="table" w:customStyle="1" w:styleId="1">
    <w:name w:val="网格型1"/>
    <w:basedOn w:val="a1"/>
    <w:next w:val="a4"/>
    <w:uiPriority w:val="39"/>
    <w:rsid w:val="00F741E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F74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0E7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E7350"/>
    <w:rPr>
      <w:sz w:val="18"/>
      <w:szCs w:val="18"/>
    </w:rPr>
  </w:style>
  <w:style w:type="paragraph" w:styleId="a6">
    <w:name w:val="footer"/>
    <w:basedOn w:val="a"/>
    <w:link w:val="Char0"/>
    <w:uiPriority w:val="99"/>
    <w:unhideWhenUsed/>
    <w:rsid w:val="000E7350"/>
    <w:pPr>
      <w:tabs>
        <w:tab w:val="center" w:pos="4153"/>
        <w:tab w:val="right" w:pos="8306"/>
      </w:tabs>
      <w:snapToGrid w:val="0"/>
      <w:jc w:val="left"/>
    </w:pPr>
    <w:rPr>
      <w:sz w:val="18"/>
      <w:szCs w:val="18"/>
    </w:rPr>
  </w:style>
  <w:style w:type="character" w:customStyle="1" w:styleId="Char0">
    <w:name w:val="页脚 Char"/>
    <w:basedOn w:val="a0"/>
    <w:link w:val="a6"/>
    <w:uiPriority w:val="99"/>
    <w:rsid w:val="000E7350"/>
    <w:rPr>
      <w:sz w:val="18"/>
      <w:szCs w:val="18"/>
    </w:rPr>
  </w:style>
  <w:style w:type="paragraph" w:styleId="a7">
    <w:name w:val="List Paragraph"/>
    <w:basedOn w:val="a"/>
    <w:uiPriority w:val="34"/>
    <w:qFormat/>
    <w:rsid w:val="009A45EC"/>
    <w:pPr>
      <w:ind w:firstLineChars="200" w:firstLine="420"/>
    </w:pPr>
  </w:style>
  <w:style w:type="character" w:styleId="a8">
    <w:name w:val="Hyperlink"/>
    <w:basedOn w:val="a0"/>
    <w:uiPriority w:val="99"/>
    <w:unhideWhenUsed/>
    <w:rsid w:val="004667B8"/>
    <w:rPr>
      <w:color w:val="0563C1" w:themeColor="hyperlink"/>
      <w:u w:val="single"/>
    </w:rPr>
  </w:style>
  <w:style w:type="paragraph" w:styleId="a9">
    <w:name w:val="Revision"/>
    <w:hidden/>
    <w:uiPriority w:val="99"/>
    <w:semiHidden/>
    <w:rsid w:val="003A6290"/>
  </w:style>
  <w:style w:type="paragraph" w:styleId="aa">
    <w:name w:val="Balloon Text"/>
    <w:basedOn w:val="a"/>
    <w:link w:val="Char1"/>
    <w:uiPriority w:val="99"/>
    <w:semiHidden/>
    <w:unhideWhenUsed/>
    <w:rsid w:val="003A6290"/>
    <w:rPr>
      <w:sz w:val="18"/>
      <w:szCs w:val="18"/>
    </w:rPr>
  </w:style>
  <w:style w:type="character" w:customStyle="1" w:styleId="Char1">
    <w:name w:val="批注框文本 Char"/>
    <w:basedOn w:val="a0"/>
    <w:link w:val="aa"/>
    <w:uiPriority w:val="99"/>
    <w:semiHidden/>
    <w:rsid w:val="003A62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4778">
      <w:bodyDiv w:val="1"/>
      <w:marLeft w:val="0"/>
      <w:marRight w:val="0"/>
      <w:marTop w:val="0"/>
      <w:marBottom w:val="0"/>
      <w:divBdr>
        <w:top w:val="none" w:sz="0" w:space="0" w:color="auto"/>
        <w:left w:val="none" w:sz="0" w:space="0" w:color="auto"/>
        <w:bottom w:val="none" w:sz="0" w:space="0" w:color="auto"/>
        <w:right w:val="none" w:sz="0" w:space="0" w:color="auto"/>
      </w:divBdr>
    </w:div>
    <w:div w:id="521163016">
      <w:bodyDiv w:val="1"/>
      <w:marLeft w:val="0"/>
      <w:marRight w:val="0"/>
      <w:marTop w:val="0"/>
      <w:marBottom w:val="0"/>
      <w:divBdr>
        <w:top w:val="none" w:sz="0" w:space="0" w:color="auto"/>
        <w:left w:val="none" w:sz="0" w:space="0" w:color="auto"/>
        <w:bottom w:val="none" w:sz="0" w:space="0" w:color="auto"/>
        <w:right w:val="none" w:sz="0" w:space="0" w:color="auto"/>
      </w:divBdr>
    </w:div>
    <w:div w:id="843861260">
      <w:bodyDiv w:val="1"/>
      <w:marLeft w:val="0"/>
      <w:marRight w:val="0"/>
      <w:marTop w:val="0"/>
      <w:marBottom w:val="0"/>
      <w:divBdr>
        <w:top w:val="none" w:sz="0" w:space="0" w:color="auto"/>
        <w:left w:val="none" w:sz="0" w:space="0" w:color="auto"/>
        <w:bottom w:val="none" w:sz="0" w:space="0" w:color="auto"/>
        <w:right w:val="none" w:sz="0" w:space="0" w:color="auto"/>
      </w:divBdr>
    </w:div>
    <w:div w:id="997616304">
      <w:bodyDiv w:val="1"/>
      <w:marLeft w:val="0"/>
      <w:marRight w:val="0"/>
      <w:marTop w:val="0"/>
      <w:marBottom w:val="0"/>
      <w:divBdr>
        <w:top w:val="none" w:sz="0" w:space="0" w:color="auto"/>
        <w:left w:val="none" w:sz="0" w:space="0" w:color="auto"/>
        <w:bottom w:val="none" w:sz="0" w:space="0" w:color="auto"/>
        <w:right w:val="none" w:sz="0" w:space="0" w:color="auto"/>
      </w:divBdr>
    </w:div>
    <w:div w:id="1541504592">
      <w:bodyDiv w:val="1"/>
      <w:marLeft w:val="0"/>
      <w:marRight w:val="0"/>
      <w:marTop w:val="0"/>
      <w:marBottom w:val="0"/>
      <w:divBdr>
        <w:top w:val="none" w:sz="0" w:space="0" w:color="auto"/>
        <w:left w:val="none" w:sz="0" w:space="0" w:color="auto"/>
        <w:bottom w:val="none" w:sz="0" w:space="0" w:color="auto"/>
        <w:right w:val="none" w:sz="0" w:space="0" w:color="auto"/>
      </w:divBdr>
    </w:div>
    <w:div w:id="16615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bd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4C5D-75F2-4125-B28E-F4A1E018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erica2629@163.com</dc:creator>
  <cp:keywords/>
  <dc:description/>
  <cp:lastModifiedBy>Joyce</cp:lastModifiedBy>
  <cp:revision>38</cp:revision>
  <dcterms:created xsi:type="dcterms:W3CDTF">2018-05-24T07:02:00Z</dcterms:created>
  <dcterms:modified xsi:type="dcterms:W3CDTF">2018-05-25T07:41:00Z</dcterms:modified>
</cp:coreProperties>
</file>