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F3A3" w14:textId="287ACA45" w:rsidR="00734426" w:rsidRDefault="00166142">
      <w:pPr>
        <w:pStyle w:val="ab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166142">
        <w:rPr>
          <w:rFonts w:ascii="Times New Roman" w:eastAsia="方正小标宋简体" w:hAnsi="Times New Roman" w:hint="eastAsia"/>
          <w:sz w:val="44"/>
          <w:szCs w:val="44"/>
        </w:rPr>
        <w:t>中国发明协会发明创业奖成果奖</w:t>
      </w:r>
      <w:r>
        <w:rPr>
          <w:rFonts w:ascii="Times New Roman" w:eastAsia="方正小标宋简体" w:hAnsi="Times New Roman" w:hint="eastAsia"/>
          <w:sz w:val="44"/>
          <w:szCs w:val="44"/>
        </w:rPr>
        <w:t>（公示）</w:t>
      </w:r>
    </w:p>
    <w:p w14:paraId="09AE7563" w14:textId="77777777" w:rsidR="001A7CF0" w:rsidRDefault="001A7CF0">
      <w:pPr>
        <w:pStyle w:val="ab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D8C4BC5" w14:textId="41A3F507" w:rsidR="00734426" w:rsidRDefault="00000000">
      <w:pPr>
        <w:pStyle w:val="ab"/>
        <w:spacing w:beforeAutospacing="0" w:afterAutospacing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项目名称</w:t>
      </w:r>
      <w:r>
        <w:rPr>
          <w:rFonts w:ascii="Times New Roman" w:hAnsi="Times New Roman" w:hint="eastAsia"/>
          <w:sz w:val="28"/>
          <w:szCs w:val="28"/>
        </w:rPr>
        <w:t>：</w:t>
      </w:r>
      <w:r w:rsidR="008C1B12" w:rsidRPr="008C1B12">
        <w:rPr>
          <w:rFonts w:ascii="华光书宋_CNKI" w:eastAsia="华光书宋_CNKI" w:hAnsi="华光书宋_CNKI" w:cs="华光书宋_CNKI" w:hint="eastAsia"/>
          <w:sz w:val="28"/>
          <w:szCs w:val="28"/>
        </w:rPr>
        <w:t>高动态载体位姿实时获取技术及应用</w:t>
      </w:r>
    </w:p>
    <w:p w14:paraId="7A438347" w14:textId="77777777" w:rsidR="00734426" w:rsidRDefault="00000000">
      <w:pPr>
        <w:pStyle w:val="ab"/>
        <w:spacing w:beforeAutospacing="0" w:afterAutospacing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提名单位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华光书宋_CNKI" w:eastAsia="华光书宋_CNKI" w:hAnsi="华光书宋_CNKI" w:cs="华光书宋_CNKI" w:hint="eastAsia"/>
          <w:sz w:val="28"/>
          <w:szCs w:val="28"/>
        </w:rPr>
        <w:t>北京信息科技大学</w:t>
      </w:r>
    </w:p>
    <w:p w14:paraId="0B103C46" w14:textId="0CFF0A08" w:rsidR="00734426" w:rsidRDefault="00000000">
      <w:pPr>
        <w:numPr>
          <w:ilvl w:val="255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完成人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1</w:t>
      </w:r>
      <w:r w:rsidR="008C1B12">
        <w:rPr>
          <w:rFonts w:ascii="Times New Roman" w:hAnsi="Times New Roman"/>
          <w:sz w:val="28"/>
          <w:szCs w:val="28"/>
        </w:rPr>
        <w:t>.</w:t>
      </w:r>
      <w:r w:rsidR="008C1B12" w:rsidRPr="008C1B12">
        <w:rPr>
          <w:rFonts w:ascii="Times New Roman" w:hAnsi="Times New Roman" w:hint="eastAsia"/>
          <w:sz w:val="28"/>
          <w:szCs w:val="28"/>
        </w:rPr>
        <w:t>刘宁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2</w:t>
      </w:r>
      <w:r w:rsidR="008C1B12">
        <w:rPr>
          <w:rFonts w:ascii="Times New Roman" w:hAnsi="Times New Roman" w:hint="eastAsia"/>
          <w:sz w:val="28"/>
          <w:szCs w:val="28"/>
        </w:rPr>
        <w:t>.</w:t>
      </w:r>
      <w:r w:rsidR="008C1B12" w:rsidRPr="008C1B12">
        <w:rPr>
          <w:rFonts w:ascii="Times New Roman" w:hAnsi="Times New Roman" w:hint="eastAsia"/>
          <w:sz w:val="28"/>
          <w:szCs w:val="28"/>
        </w:rPr>
        <w:t>管雪元</w:t>
      </w:r>
      <w:r w:rsidR="008C1B1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3</w:t>
      </w:r>
      <w:r w:rsidR="008C1B12">
        <w:rPr>
          <w:rFonts w:ascii="Times New Roman" w:hAnsi="Times New Roman" w:hint="eastAsia"/>
          <w:sz w:val="28"/>
          <w:szCs w:val="28"/>
        </w:rPr>
        <w:t>.</w:t>
      </w:r>
      <w:r w:rsidR="008C1B12" w:rsidRPr="008C1B12">
        <w:rPr>
          <w:rFonts w:ascii="Times New Roman" w:hAnsi="Times New Roman" w:hint="eastAsia"/>
          <w:sz w:val="28"/>
          <w:szCs w:val="28"/>
        </w:rPr>
        <w:t>赵辉</w:t>
      </w:r>
      <w:r w:rsidR="008C1B12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4</w:t>
      </w:r>
      <w:r w:rsidR="008C1B12">
        <w:rPr>
          <w:rFonts w:ascii="Times New Roman" w:hAnsi="Times New Roman" w:hint="eastAsia"/>
          <w:sz w:val="28"/>
          <w:szCs w:val="28"/>
        </w:rPr>
        <w:t>.</w:t>
      </w:r>
      <w:r w:rsidR="008C1B12" w:rsidRPr="008C1B12">
        <w:rPr>
          <w:rFonts w:ascii="Times New Roman" w:hAnsi="Times New Roman" w:hint="eastAsia"/>
          <w:sz w:val="28"/>
          <w:szCs w:val="28"/>
        </w:rPr>
        <w:t>沈凯</w:t>
      </w:r>
      <w:r w:rsidR="008C1B12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5</w:t>
      </w:r>
      <w:r w:rsidR="008C1B12">
        <w:rPr>
          <w:rFonts w:ascii="Times New Roman" w:hAnsi="Times New Roman" w:hint="eastAsia"/>
          <w:sz w:val="28"/>
          <w:szCs w:val="28"/>
        </w:rPr>
        <w:t>.</w:t>
      </w:r>
      <w:r w:rsidR="008C1B12" w:rsidRPr="008C1B12">
        <w:rPr>
          <w:rFonts w:ascii="Times New Roman" w:hAnsi="Times New Roman" w:hint="eastAsia"/>
          <w:sz w:val="28"/>
          <w:szCs w:val="28"/>
        </w:rPr>
        <w:t>袁超杰</w:t>
      </w:r>
      <w:r w:rsidR="008C1B12"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6</w:t>
      </w:r>
      <w:r w:rsidR="008C1B12">
        <w:rPr>
          <w:rFonts w:ascii="Times New Roman" w:hAnsi="Times New Roman"/>
          <w:sz w:val="28"/>
          <w:szCs w:val="28"/>
        </w:rPr>
        <w:t>.</w:t>
      </w:r>
      <w:r w:rsidR="008C1B12" w:rsidRPr="008C1B12">
        <w:rPr>
          <w:rFonts w:ascii="Times New Roman" w:hAnsi="Times New Roman" w:hint="eastAsia"/>
          <w:sz w:val="28"/>
          <w:szCs w:val="28"/>
        </w:rPr>
        <w:t>赵鑫鑫</w:t>
      </w:r>
      <w:r w:rsidR="008C1B12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 w:hint="eastAsia"/>
          <w:sz w:val="28"/>
          <w:szCs w:val="28"/>
        </w:rPr>
        <w:br/>
      </w:r>
      <w:r>
        <w:rPr>
          <w:rFonts w:ascii="Times New Roman" w:hAnsi="Times New Roman" w:hint="eastAsia"/>
          <w:b/>
          <w:bCs/>
          <w:sz w:val="28"/>
          <w:szCs w:val="28"/>
        </w:rPr>
        <w:t>完成单位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华光书宋_CNKI" w:eastAsia="华光书宋_CNKI" w:hAnsi="华光书宋_CNKI" w:cs="华光书宋_CNKI" w:hint="eastAsia"/>
          <w:sz w:val="28"/>
          <w:szCs w:val="28"/>
        </w:rPr>
        <w:t>1北京信息科技大学，2</w:t>
      </w:r>
      <w:r w:rsidR="008C1B12" w:rsidRPr="008C1B12">
        <w:rPr>
          <w:rFonts w:ascii="华光书宋_CNKI" w:eastAsia="华光书宋_CNKI" w:hAnsi="华光书宋_CNKI" w:cs="华光书宋_CNKI" w:hint="eastAsia"/>
          <w:sz w:val="28"/>
          <w:szCs w:val="28"/>
        </w:rPr>
        <w:t>南京理工大学</w:t>
      </w:r>
      <w:r w:rsidR="008C1B12">
        <w:rPr>
          <w:rFonts w:ascii="华光书宋_CNKI" w:eastAsia="华光书宋_CNKI" w:hAnsi="华光书宋_CNKI" w:cs="华光书宋_CNKI" w:hint="eastAsia"/>
          <w:sz w:val="28"/>
          <w:szCs w:val="28"/>
        </w:rPr>
        <w:t>3</w:t>
      </w:r>
      <w:r>
        <w:rPr>
          <w:rFonts w:ascii="华光书宋_CNKI" w:eastAsia="华光书宋_CNKI" w:hAnsi="华光书宋_CNKI" w:cs="华光书宋_CNKI" w:hint="eastAsia"/>
          <w:sz w:val="28"/>
          <w:szCs w:val="28"/>
        </w:rPr>
        <w:t>，</w:t>
      </w:r>
      <w:r w:rsidR="008C1B12" w:rsidRPr="008C1B12">
        <w:rPr>
          <w:rFonts w:ascii="华光书宋_CNKI" w:eastAsia="华光书宋_CNKI" w:hAnsi="华光书宋_CNKI" w:cs="华光书宋_CNKI" w:hint="eastAsia"/>
          <w:sz w:val="28"/>
          <w:szCs w:val="28"/>
        </w:rPr>
        <w:t>北京理工大学</w:t>
      </w:r>
      <w:r>
        <w:rPr>
          <w:rFonts w:ascii="华光书宋_CNKI" w:eastAsia="华光书宋_CNKI" w:hAnsi="华光书宋_CNKI" w:cs="华光书宋_CNKI" w:hint="eastAsia"/>
          <w:sz w:val="28"/>
          <w:szCs w:val="28"/>
        </w:rPr>
        <w:t>，4</w:t>
      </w:r>
      <w:r w:rsidR="008C1B12" w:rsidRPr="008C1B12">
        <w:rPr>
          <w:rFonts w:ascii="华光书宋_CNKI" w:eastAsia="华光书宋_CNKI" w:hAnsi="华光书宋_CNKI" w:cs="华光书宋_CNKI" w:hint="eastAsia"/>
          <w:sz w:val="28"/>
          <w:szCs w:val="28"/>
        </w:rPr>
        <w:t>北京科技大学</w:t>
      </w:r>
      <w:r w:rsidR="008C1B12">
        <w:rPr>
          <w:rFonts w:ascii="华光书宋_CNKI" w:eastAsia="华光书宋_CNKI" w:hAnsi="华光书宋_CNKI" w:cs="华光书宋_CNKI" w:hint="eastAsia"/>
          <w:sz w:val="28"/>
          <w:szCs w:val="28"/>
        </w:rPr>
        <w:t>，</w:t>
      </w:r>
      <w:r w:rsidR="008C1B12">
        <w:rPr>
          <w:rFonts w:ascii="华光书宋_CNKI" w:eastAsia="华光书宋_CNKI" w:hAnsi="华光书宋_CNKI" w:cs="华光书宋_CNKI"/>
          <w:sz w:val="28"/>
          <w:szCs w:val="28"/>
        </w:rPr>
        <w:t>5</w:t>
      </w:r>
      <w:r w:rsidR="008C1B12" w:rsidRPr="008C1B12">
        <w:rPr>
          <w:rFonts w:ascii="华光书宋_CNKI" w:eastAsia="华光书宋_CNKI" w:hAnsi="华光书宋_CNKI" w:cs="华光书宋_CNKI" w:hint="eastAsia"/>
          <w:sz w:val="28"/>
          <w:szCs w:val="28"/>
        </w:rPr>
        <w:t>北京星箭长空测控技术股份有限公司</w:t>
      </w:r>
    </w:p>
    <w:p w14:paraId="08E4F81D" w14:textId="77777777" w:rsidR="00734426" w:rsidRDefault="00000000">
      <w:pPr>
        <w:pStyle w:val="ab"/>
        <w:spacing w:beforeAutospacing="0" w:afterAutospacing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知识产权列表：</w:t>
      </w:r>
    </w:p>
    <w:tbl>
      <w:tblPr>
        <w:tblW w:w="4718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4305"/>
        <w:gridCol w:w="2756"/>
        <w:gridCol w:w="1191"/>
      </w:tblGrid>
      <w:tr w:rsidR="00734426" w14:paraId="7733BDC5" w14:textId="77777777" w:rsidTr="008C1B12">
        <w:trPr>
          <w:trHeight w:val="495"/>
        </w:trPr>
        <w:tc>
          <w:tcPr>
            <w:tcW w:w="5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A3B" w14:textId="77777777" w:rsidR="00734426" w:rsidRDefault="0000000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EE08" w14:textId="77777777" w:rsidR="00734426" w:rsidRDefault="00000000">
            <w:pPr>
              <w:pStyle w:val="ab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发明</w:t>
            </w:r>
            <w:r>
              <w:rPr>
                <w:rFonts w:ascii="Times New Roman" w:hAnsi="Times New Roman"/>
              </w:rPr>
              <w:t>专利名称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发明人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F27" w14:textId="457FAC9D" w:rsidR="00734426" w:rsidRDefault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专利权人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87D" w14:textId="77777777" w:rsidR="00734426" w:rsidRDefault="0000000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法律状况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C1B12" w14:paraId="10169BF3" w14:textId="77777777" w:rsidTr="008C1B12">
        <w:trPr>
          <w:trHeight w:val="42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3105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FF24" w14:textId="7F1E29A3" w:rsidR="008C1B12" w:rsidRPr="008C1B12" w:rsidRDefault="008C1B12" w:rsidP="008C1B12">
            <w:pPr>
              <w:pStyle w:val="ab"/>
              <w:spacing w:beforeAutospacing="0" w:afterAutospacing="0"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一种高动态载体位姿实时测量装置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DD6C" w14:textId="4625DC82" w:rsidR="008C1B12" w:rsidRPr="008C1B12" w:rsidRDefault="008C1B12" w:rsidP="008C1B12">
            <w:pPr>
              <w:pStyle w:val="a5"/>
              <w:ind w:firstLineChars="0" w:firstLine="0"/>
              <w:jc w:val="both"/>
              <w:rPr>
                <w:rFonts w:asciiTheme="minorEastAsia"/>
                <w:sz w:val="21"/>
                <w:szCs w:val="21"/>
              </w:rPr>
            </w:pPr>
            <w:r w:rsidRPr="008C1B12">
              <w:rPr>
                <w:rFonts w:asciiTheme="minorEastAsia"/>
                <w:color w:val="000000"/>
                <w:sz w:val="21"/>
                <w:szCs w:val="21"/>
              </w:rPr>
              <w:t>北京信息科技大学；北京德维创盈科技有限公司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4DCE" w14:textId="77777777" w:rsidR="008C1B12" w:rsidRPr="00F16D42" w:rsidRDefault="008C1B12" w:rsidP="00F16D42">
            <w:pPr>
              <w:pStyle w:val="ab"/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6BC64558" w14:textId="77777777" w:rsidTr="008C1B12">
        <w:trPr>
          <w:trHeight w:val="42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7106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012E" w14:textId="30945C15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一种多弹种引信飞行过程参数测量装置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FEEE" w14:textId="10F1BCF4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北京信息科技大学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34D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62BB8AC0" w14:textId="77777777" w:rsidTr="008C1B12">
        <w:trPr>
          <w:trHeight w:val="42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3FE6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2901" w14:textId="20A686F7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三边定位方法、装置及系统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EC05" w14:textId="558801FE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北京信息科技大学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61CC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720079BA" w14:textId="77777777" w:rsidTr="008C1B12">
        <w:trPr>
          <w:trHeight w:val="617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D811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1EA1" w14:textId="5509791C" w:rsidR="008C1B12" w:rsidRPr="008C1B12" w:rsidRDefault="009E73AC" w:rsidP="009E73AC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9E73AC">
              <w:rPr>
                <w:rFonts w:hint="eastAsia"/>
                <w:color w:val="000000"/>
                <w:sz w:val="21"/>
                <w:szCs w:val="21"/>
              </w:rPr>
              <w:t>一种基于异构机器人的自主跟踪系统及方法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F861" w14:textId="6777FE89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北京理工大学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7EAD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150BA4E5" w14:textId="77777777" w:rsidTr="008C1B12">
        <w:trPr>
          <w:trHeight w:val="42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CE55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4CCD" w14:textId="73F54A42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视觉惯导补偿方法、装置及存储介质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179B" w14:textId="425888CF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北京信息科技大学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8BEC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371FE23E" w14:textId="77777777" w:rsidTr="008C1B12">
        <w:trPr>
          <w:trHeight w:val="67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9598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B4B2" w14:textId="3286B83F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基于地磁信息测量弹体的大跨度转速的方法、装置及系统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D692" w14:textId="66FAD3B6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北京信息科技大学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AF0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78B08B70" w14:textId="77777777" w:rsidTr="008C1B12">
        <w:trPr>
          <w:trHeight w:val="20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22F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E0DD" w14:textId="2BB3A18B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基于磁传感器的高旋弹转速测量装置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4552" w14:textId="6590BA18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南京理工大学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15C2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4FF40C89" w14:textId="77777777" w:rsidTr="008C1B12">
        <w:trPr>
          <w:trHeight w:val="48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5155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F748" w14:textId="02AE9851" w:rsidR="008C1B12" w:rsidRPr="008C1B12" w:rsidRDefault="008C1B12" w:rsidP="008C1B12">
            <w:pPr>
              <w:spacing w:line="360" w:lineRule="auto"/>
              <w:jc w:val="both"/>
              <w:rPr>
                <w:color w:val="C00000"/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一种个人携行式多源定位信息辅助修正方法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50FD" w14:textId="7FE81C25" w:rsidR="008C1B12" w:rsidRPr="008C1B12" w:rsidRDefault="008C1B12" w:rsidP="008C1B12">
            <w:pPr>
              <w:pStyle w:val="a5"/>
              <w:ind w:firstLineChars="0" w:firstLine="0"/>
              <w:jc w:val="both"/>
              <w:rPr>
                <w:rFonts w:asciiTheme="minorEastAsia"/>
                <w:color w:val="C00000"/>
                <w:sz w:val="21"/>
                <w:szCs w:val="21"/>
              </w:rPr>
            </w:pPr>
            <w:r w:rsidRPr="008C1B12">
              <w:rPr>
                <w:rFonts w:asciiTheme="minorEastAsia"/>
                <w:color w:val="000000"/>
                <w:sz w:val="21"/>
                <w:szCs w:val="21"/>
              </w:rPr>
              <w:t>北京信息科技大学；北京德维创盈科技有限公司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A67E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1D31CE9B" w14:textId="77777777" w:rsidTr="008C1B12">
        <w:trPr>
          <w:trHeight w:val="46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B8A9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4B93" w14:textId="0A359D64" w:rsidR="008C1B12" w:rsidRPr="008C1B12" w:rsidRDefault="008C1B12" w:rsidP="008C1B12">
            <w:pPr>
              <w:spacing w:line="360" w:lineRule="auto"/>
              <w:jc w:val="both"/>
              <w:rPr>
                <w:color w:val="C00000"/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一种室内自主三维空间定位信息融合方法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2243" w14:textId="068CAA4F" w:rsidR="008C1B12" w:rsidRPr="008C1B12" w:rsidRDefault="008C1B12" w:rsidP="008C1B12">
            <w:pPr>
              <w:pStyle w:val="a5"/>
              <w:ind w:firstLineChars="0" w:firstLine="0"/>
              <w:jc w:val="both"/>
              <w:rPr>
                <w:rFonts w:asciiTheme="minorEastAsia"/>
                <w:color w:val="C00000"/>
                <w:sz w:val="21"/>
                <w:szCs w:val="21"/>
              </w:rPr>
            </w:pPr>
            <w:r w:rsidRPr="008C1B12">
              <w:rPr>
                <w:rFonts w:asciiTheme="minorEastAsia"/>
                <w:color w:val="000000"/>
                <w:sz w:val="21"/>
                <w:szCs w:val="21"/>
              </w:rPr>
              <w:t>北京信息科技大学；北京德维创盈科技有限公司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58B5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  <w:tr w:rsidR="008C1B12" w14:paraId="4CC8316A" w14:textId="77777777" w:rsidTr="008C1B12">
        <w:trPr>
          <w:trHeight w:val="40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C24A" w14:textId="77777777" w:rsidR="008C1B12" w:rsidRDefault="008C1B12" w:rsidP="008C1B1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5D4A47" w14:textId="4E40B0F8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一种用于乘用轿车的混合动力变速箱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F764E1" w14:textId="0045BA48" w:rsidR="008C1B12" w:rsidRPr="008C1B12" w:rsidRDefault="008C1B12" w:rsidP="008C1B12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8C1B12">
              <w:rPr>
                <w:color w:val="000000"/>
                <w:sz w:val="21"/>
                <w:szCs w:val="21"/>
              </w:rPr>
              <w:t>北京科技大学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279" w14:textId="77777777" w:rsidR="008C1B12" w:rsidRPr="00F16D42" w:rsidRDefault="008C1B12" w:rsidP="00F16D42">
            <w:pPr>
              <w:spacing w:line="360" w:lineRule="auto"/>
              <w:jc w:val="center"/>
            </w:pPr>
            <w:r w:rsidRPr="00F16D42">
              <w:t>授权</w:t>
            </w:r>
          </w:p>
        </w:tc>
      </w:tr>
    </w:tbl>
    <w:p w14:paraId="4FCF97CA" w14:textId="77777777" w:rsidR="001A7CF0" w:rsidRDefault="001A7CF0" w:rsidP="001A7CF0">
      <w:pPr>
        <w:ind w:firstLineChars="200" w:firstLine="560"/>
        <w:jc w:val="both"/>
        <w:rPr>
          <w:rFonts w:ascii="Times New Roman" w:eastAsia="黑体" w:hAnsi="Times New Roman"/>
          <w:bCs/>
          <w:sz w:val="28"/>
          <w:szCs w:val="22"/>
          <w:lang w:bidi="ar"/>
        </w:rPr>
      </w:pPr>
    </w:p>
    <w:sectPr w:rsidR="001A7CF0">
      <w:footerReference w:type="default" r:id="rId7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55D" w14:textId="77777777" w:rsidR="00C53C54" w:rsidRDefault="00C53C54">
      <w:r>
        <w:separator/>
      </w:r>
    </w:p>
  </w:endnote>
  <w:endnote w:type="continuationSeparator" w:id="0">
    <w:p w14:paraId="1D6831B7" w14:textId="77777777" w:rsidR="00C53C54" w:rsidRDefault="00C5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光书宋_CNKI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374475"/>
    </w:sdtPr>
    <w:sdtContent>
      <w:p w14:paraId="1399FDD7" w14:textId="77777777" w:rsidR="00734426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ABE78A" w14:textId="77777777" w:rsidR="00734426" w:rsidRDefault="007344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93F5" w14:textId="77777777" w:rsidR="00C53C54" w:rsidRDefault="00C53C54">
      <w:r>
        <w:separator/>
      </w:r>
    </w:p>
  </w:footnote>
  <w:footnote w:type="continuationSeparator" w:id="0">
    <w:p w14:paraId="1912DC8C" w14:textId="77777777" w:rsidR="00C53C54" w:rsidRDefault="00C5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840FE"/>
    <w:rsid w:val="000F05C7"/>
    <w:rsid w:val="00166142"/>
    <w:rsid w:val="00196218"/>
    <w:rsid w:val="001A7CF0"/>
    <w:rsid w:val="002839D3"/>
    <w:rsid w:val="002B7917"/>
    <w:rsid w:val="002F0E65"/>
    <w:rsid w:val="00405D64"/>
    <w:rsid w:val="00444239"/>
    <w:rsid w:val="00602485"/>
    <w:rsid w:val="00605D0A"/>
    <w:rsid w:val="00675B0C"/>
    <w:rsid w:val="006F6B04"/>
    <w:rsid w:val="00734426"/>
    <w:rsid w:val="0080575C"/>
    <w:rsid w:val="008665B8"/>
    <w:rsid w:val="0089231A"/>
    <w:rsid w:val="008C1B12"/>
    <w:rsid w:val="008C771E"/>
    <w:rsid w:val="009A11EE"/>
    <w:rsid w:val="009E73AC"/>
    <w:rsid w:val="00A13AC1"/>
    <w:rsid w:val="00A41C22"/>
    <w:rsid w:val="00A57D27"/>
    <w:rsid w:val="00A62A77"/>
    <w:rsid w:val="00B30CB6"/>
    <w:rsid w:val="00C53C54"/>
    <w:rsid w:val="00C62F2D"/>
    <w:rsid w:val="00D21158"/>
    <w:rsid w:val="00EA3C79"/>
    <w:rsid w:val="00EB5540"/>
    <w:rsid w:val="00F16D42"/>
    <w:rsid w:val="00F9763C"/>
    <w:rsid w:val="01FE7730"/>
    <w:rsid w:val="03C22018"/>
    <w:rsid w:val="055B265B"/>
    <w:rsid w:val="05AE0B61"/>
    <w:rsid w:val="07646C11"/>
    <w:rsid w:val="07A70D8A"/>
    <w:rsid w:val="08553EA9"/>
    <w:rsid w:val="086A177B"/>
    <w:rsid w:val="09424627"/>
    <w:rsid w:val="095D6EA8"/>
    <w:rsid w:val="0DAF745A"/>
    <w:rsid w:val="0DB52D87"/>
    <w:rsid w:val="0F1F6E41"/>
    <w:rsid w:val="0FCD2F49"/>
    <w:rsid w:val="116B1CF8"/>
    <w:rsid w:val="14FD6165"/>
    <w:rsid w:val="164160CF"/>
    <w:rsid w:val="16EC0508"/>
    <w:rsid w:val="17437A49"/>
    <w:rsid w:val="17D473CB"/>
    <w:rsid w:val="1939738D"/>
    <w:rsid w:val="1AB40862"/>
    <w:rsid w:val="1AC05441"/>
    <w:rsid w:val="1C5C586B"/>
    <w:rsid w:val="1C5C760B"/>
    <w:rsid w:val="1DC66A10"/>
    <w:rsid w:val="1EC83EBA"/>
    <w:rsid w:val="1F192D68"/>
    <w:rsid w:val="208F6172"/>
    <w:rsid w:val="2247794E"/>
    <w:rsid w:val="22616599"/>
    <w:rsid w:val="228C4F74"/>
    <w:rsid w:val="232F3FB6"/>
    <w:rsid w:val="23DD6FC7"/>
    <w:rsid w:val="23EF1FE0"/>
    <w:rsid w:val="23F71353"/>
    <w:rsid w:val="23FC05E0"/>
    <w:rsid w:val="263E07DD"/>
    <w:rsid w:val="26837F12"/>
    <w:rsid w:val="269548EE"/>
    <w:rsid w:val="26B53405"/>
    <w:rsid w:val="27C267CF"/>
    <w:rsid w:val="27D202A4"/>
    <w:rsid w:val="28C9750B"/>
    <w:rsid w:val="292222F8"/>
    <w:rsid w:val="29D87ADB"/>
    <w:rsid w:val="29F840FE"/>
    <w:rsid w:val="2A9439A6"/>
    <w:rsid w:val="2B7878C9"/>
    <w:rsid w:val="2F4A1494"/>
    <w:rsid w:val="2FA574AB"/>
    <w:rsid w:val="2FAD0BE7"/>
    <w:rsid w:val="2FC35F76"/>
    <w:rsid w:val="309010FD"/>
    <w:rsid w:val="31CD30D7"/>
    <w:rsid w:val="31D7045A"/>
    <w:rsid w:val="31E768D6"/>
    <w:rsid w:val="32AA3411"/>
    <w:rsid w:val="32E16A27"/>
    <w:rsid w:val="33056967"/>
    <w:rsid w:val="34651502"/>
    <w:rsid w:val="35055B99"/>
    <w:rsid w:val="358B316F"/>
    <w:rsid w:val="36DD1983"/>
    <w:rsid w:val="36E45FC1"/>
    <w:rsid w:val="374F025C"/>
    <w:rsid w:val="3B8B6C87"/>
    <w:rsid w:val="3BF87ABF"/>
    <w:rsid w:val="3C5E5CA8"/>
    <w:rsid w:val="3C683BF4"/>
    <w:rsid w:val="3C851071"/>
    <w:rsid w:val="3E3C5F31"/>
    <w:rsid w:val="3E534548"/>
    <w:rsid w:val="3EAF33A8"/>
    <w:rsid w:val="3F1B73D7"/>
    <w:rsid w:val="40B53369"/>
    <w:rsid w:val="412A46EB"/>
    <w:rsid w:val="41E5226F"/>
    <w:rsid w:val="43483412"/>
    <w:rsid w:val="43992F2C"/>
    <w:rsid w:val="448001D3"/>
    <w:rsid w:val="466B437C"/>
    <w:rsid w:val="472E5262"/>
    <w:rsid w:val="49D77CBD"/>
    <w:rsid w:val="4C8C11BB"/>
    <w:rsid w:val="4FB067E1"/>
    <w:rsid w:val="50742DE2"/>
    <w:rsid w:val="52871126"/>
    <w:rsid w:val="55524972"/>
    <w:rsid w:val="55F86DDE"/>
    <w:rsid w:val="56406621"/>
    <w:rsid w:val="5655135B"/>
    <w:rsid w:val="56851926"/>
    <w:rsid w:val="5800536D"/>
    <w:rsid w:val="582C1A1C"/>
    <w:rsid w:val="58FD2D76"/>
    <w:rsid w:val="59190E6C"/>
    <w:rsid w:val="596734EB"/>
    <w:rsid w:val="5AE17006"/>
    <w:rsid w:val="5B9B47F5"/>
    <w:rsid w:val="5CB51F42"/>
    <w:rsid w:val="5DA8598F"/>
    <w:rsid w:val="607C55DD"/>
    <w:rsid w:val="60B0263D"/>
    <w:rsid w:val="635655FE"/>
    <w:rsid w:val="64E246AC"/>
    <w:rsid w:val="65DD561B"/>
    <w:rsid w:val="67E15C6E"/>
    <w:rsid w:val="67FA4888"/>
    <w:rsid w:val="6A9A21FD"/>
    <w:rsid w:val="6AF3628D"/>
    <w:rsid w:val="6C8B4CF1"/>
    <w:rsid w:val="70E32F97"/>
    <w:rsid w:val="7219781F"/>
    <w:rsid w:val="72FA5B18"/>
    <w:rsid w:val="73E36F64"/>
    <w:rsid w:val="74A9591F"/>
    <w:rsid w:val="76925382"/>
    <w:rsid w:val="783A1295"/>
    <w:rsid w:val="783C0497"/>
    <w:rsid w:val="794B14A8"/>
    <w:rsid w:val="79E66A73"/>
    <w:rsid w:val="7A2D5095"/>
    <w:rsid w:val="7B8318DE"/>
    <w:rsid w:val="7BB85CDC"/>
    <w:rsid w:val="7D4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F6770"/>
  <w15:docId w15:val="{20E53E6C-A0E8-43EB-9D11-88BD1612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annotation text" w:semiHidden="1" w:unhideWhenUsed="1" w:qFormat="1"/>
    <w:lsdException w:name="header" w:qFormat="1"/>
    <w:lsdException w:name="footer" w:uiPriority="99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line="400" w:lineRule="atLeast"/>
      <w:jc w:val="center"/>
    </w:pPr>
    <w:rPr>
      <w:rFonts w:ascii="Times New Roman" w:eastAsia="宋体" w:hAnsi="Times New Roman"/>
      <w:szCs w:val="20"/>
      <w:lang w:val="zh-CN"/>
    </w:rPr>
  </w:style>
  <w:style w:type="paragraph" w:styleId="a4">
    <w:name w:val="annotation text"/>
    <w:basedOn w:val="a"/>
    <w:semiHidden/>
    <w:unhideWhenUsed/>
    <w:qFormat/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b">
    <w:name w:val="Normal (Web)"/>
    <w:basedOn w:val="a"/>
    <w:qFormat/>
    <w:pPr>
      <w:spacing w:beforeAutospacing="1" w:afterAutospacing="1"/>
    </w:p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EastAsia" w:eastAsiaTheme="minorEastAsia" w:hAnsiTheme="minorEastAsi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EastAsia" w:eastAsiaTheme="minorEastAsia" w:hAnsiTheme="minorEastAsia"/>
      <w:sz w:val="18"/>
      <w:szCs w:val="18"/>
    </w:rPr>
  </w:style>
  <w:style w:type="character" w:customStyle="1" w:styleId="a6">
    <w:name w:val="纯文本 字符"/>
    <w:basedOn w:val="a0"/>
    <w:link w:val="a5"/>
    <w:rsid w:val="008C1B12"/>
    <w:rPr>
      <w:rFonts w:ascii="仿宋_GB2312" w:eastAsia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李擎BlSTU</dc:creator>
  <cp:lastModifiedBy>HDNT_SIMS02</cp:lastModifiedBy>
  <cp:revision>13</cp:revision>
  <dcterms:created xsi:type="dcterms:W3CDTF">2021-07-05T01:47:00Z</dcterms:created>
  <dcterms:modified xsi:type="dcterms:W3CDTF">2022-07-11T08:09:00Z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78BD258059044BB7929D8DD479344BEB</vt:lpwstr>
  </property>
</Properties>
</file>